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987219" w14:textId="77777777" w:rsidR="003D1F7E" w:rsidRDefault="00AA4506">
      <w:pPr>
        <w:pStyle w:val="Heading1"/>
        <w:keepNext w:val="0"/>
        <w:keepLines w:val="0"/>
        <w:spacing w:after="80"/>
        <w:jc w:val="center"/>
        <w:rPr>
          <w:rFonts w:ascii="Calibri" w:eastAsia="Calibri" w:hAnsi="Calibri" w:cs="Calibri"/>
          <w:b/>
          <w:color w:val="DE5625"/>
        </w:rPr>
      </w:pPr>
      <w:bookmarkStart w:id="0" w:name="_mtqofrpibe65" w:colFirst="0" w:colLast="0"/>
      <w:bookmarkEnd w:id="0"/>
      <w:r>
        <w:rPr>
          <w:rFonts w:ascii="Calibri" w:eastAsia="Calibri" w:hAnsi="Calibri" w:cs="Calibri"/>
          <w:b/>
          <w:color w:val="DE5625"/>
        </w:rPr>
        <w:t>Continuous Improvement Protocols</w:t>
      </w:r>
    </w:p>
    <w:p w14:paraId="425DE866" w14:textId="77777777" w:rsidR="003D1F7E" w:rsidRDefault="00AA4506">
      <w:pPr>
        <w:spacing w:before="240" w:after="240"/>
        <w:rPr>
          <w:rFonts w:ascii="Calibri" w:eastAsia="Calibri" w:hAnsi="Calibri" w:cs="Calibri"/>
          <w:sz w:val="24"/>
          <w:szCs w:val="24"/>
        </w:rPr>
      </w:pPr>
      <w:r>
        <w:rPr>
          <w:rFonts w:ascii="Calibri" w:eastAsia="Calibri" w:hAnsi="Calibri" w:cs="Calibri"/>
          <w:sz w:val="24"/>
          <w:szCs w:val="24"/>
        </w:rPr>
        <w:t>Effective implementation of the PED policy requires regular reflection, evaluation, and adjustment. This section offers a structured approach to embedding continuous improvement cycles into school and district routines. By using short, repeatable protocols, teams can gather data, analyze patterns with attention to diverse student experiences, and make thoughtful changes to practices, communication, and supports. This process ensures the policy is implemented consistently and with a commitment to fostering s</w:t>
      </w:r>
      <w:r>
        <w:rPr>
          <w:rFonts w:ascii="Calibri" w:eastAsia="Calibri" w:hAnsi="Calibri" w:cs="Calibri"/>
          <w:sz w:val="24"/>
          <w:szCs w:val="24"/>
        </w:rPr>
        <w:t>tudent learning, well-being, and inclusion.</w:t>
      </w:r>
    </w:p>
    <w:p w14:paraId="27A95730" w14:textId="77777777" w:rsidR="003D1F7E" w:rsidRDefault="00AA4506">
      <w:pPr>
        <w:pStyle w:val="Heading1"/>
        <w:spacing w:before="240" w:after="240"/>
        <w:rPr>
          <w:rFonts w:ascii="Calibri" w:eastAsia="Calibri" w:hAnsi="Calibri" w:cs="Calibri"/>
          <w:b/>
          <w:color w:val="434343"/>
          <w:sz w:val="36"/>
          <w:szCs w:val="36"/>
        </w:rPr>
      </w:pPr>
      <w:bookmarkStart w:id="1" w:name="_rrtl3c3k2txb" w:colFirst="0" w:colLast="0"/>
      <w:bookmarkEnd w:id="1"/>
      <w:r>
        <w:rPr>
          <w:rFonts w:ascii="Calibri" w:eastAsia="Calibri" w:hAnsi="Calibri" w:cs="Calibri"/>
          <w:b/>
          <w:color w:val="434343"/>
          <w:sz w:val="36"/>
          <w:szCs w:val="36"/>
        </w:rPr>
        <w:t xml:space="preserve">Sample Improvement Cycle </w:t>
      </w:r>
    </w:p>
    <w:p w14:paraId="2682A6E1" w14:textId="77777777" w:rsidR="003D1F7E" w:rsidRDefault="00AA4506">
      <w:pPr>
        <w:spacing w:before="240" w:after="240"/>
        <w:rPr>
          <w:rFonts w:ascii="Calibri" w:eastAsia="Calibri" w:hAnsi="Calibri" w:cs="Calibri"/>
          <w:sz w:val="24"/>
          <w:szCs w:val="24"/>
        </w:rPr>
      </w:pPr>
      <w:r>
        <w:rPr>
          <w:rFonts w:ascii="Calibri" w:eastAsia="Calibri" w:hAnsi="Calibri" w:cs="Calibri"/>
          <w:b/>
          <w:sz w:val="24"/>
          <w:szCs w:val="24"/>
        </w:rPr>
        <w:t>Purpose:</w:t>
      </w:r>
      <w:r>
        <w:rPr>
          <w:rFonts w:ascii="Calibri" w:eastAsia="Calibri" w:hAnsi="Calibri" w:cs="Calibri"/>
          <w:sz w:val="24"/>
          <w:szCs w:val="24"/>
        </w:rPr>
        <w:t xml:space="preserve"> To establish a structured, ongoing rhythm of data collection, analysis, reflection, and adaptation that supports continuous enhancement of PED policy implementation.</w:t>
      </w:r>
    </w:p>
    <w:p w14:paraId="7D48C26D" w14:textId="77777777" w:rsidR="003D1F7E" w:rsidRDefault="00AA4506">
      <w:pPr>
        <w:spacing w:before="240"/>
        <w:rPr>
          <w:rFonts w:ascii="Calibri" w:eastAsia="Calibri" w:hAnsi="Calibri" w:cs="Calibri"/>
          <w:b/>
          <w:sz w:val="24"/>
          <w:szCs w:val="24"/>
        </w:rPr>
      </w:pPr>
      <w:r>
        <w:rPr>
          <w:rFonts w:ascii="Calibri" w:eastAsia="Calibri" w:hAnsi="Calibri" w:cs="Calibri"/>
          <w:b/>
          <w:sz w:val="24"/>
          <w:szCs w:val="24"/>
        </w:rPr>
        <w:t>1. Gather Data</w:t>
      </w:r>
    </w:p>
    <w:p w14:paraId="6B57D4BE" w14:textId="77777777" w:rsidR="003D1F7E" w:rsidRDefault="00AA4506">
      <w:pPr>
        <w:numPr>
          <w:ilvl w:val="0"/>
          <w:numId w:val="4"/>
        </w:numPr>
        <w:rPr>
          <w:rFonts w:ascii="Calibri" w:eastAsia="Calibri" w:hAnsi="Calibri" w:cs="Calibri"/>
          <w:sz w:val="24"/>
          <w:szCs w:val="24"/>
        </w:rPr>
      </w:pPr>
      <w:r>
        <w:rPr>
          <w:rFonts w:ascii="Calibri" w:eastAsia="Calibri" w:hAnsi="Calibri" w:cs="Calibri"/>
          <w:sz w:val="24"/>
          <w:szCs w:val="24"/>
        </w:rPr>
        <w:t>Collect disaggregated data on PED policy violations by race, disability status, English learner status, gender, and other key demographics</w:t>
      </w:r>
    </w:p>
    <w:p w14:paraId="238974B0" w14:textId="77777777" w:rsidR="003D1F7E" w:rsidRDefault="00AA4506">
      <w:pPr>
        <w:numPr>
          <w:ilvl w:val="0"/>
          <w:numId w:val="4"/>
        </w:numPr>
        <w:rPr>
          <w:rFonts w:ascii="Calibri" w:eastAsia="Calibri" w:hAnsi="Calibri" w:cs="Calibri"/>
          <w:sz w:val="24"/>
          <w:szCs w:val="24"/>
        </w:rPr>
      </w:pPr>
      <w:r>
        <w:rPr>
          <w:rFonts w:ascii="Calibri" w:eastAsia="Calibri" w:hAnsi="Calibri" w:cs="Calibri"/>
          <w:sz w:val="24"/>
          <w:szCs w:val="24"/>
        </w:rPr>
        <w:t>Review staff and student survey responses</w:t>
      </w:r>
    </w:p>
    <w:p w14:paraId="6B4E3A8F" w14:textId="77777777" w:rsidR="003D1F7E" w:rsidRDefault="00AA4506">
      <w:pPr>
        <w:numPr>
          <w:ilvl w:val="0"/>
          <w:numId w:val="4"/>
        </w:numPr>
        <w:spacing w:after="240"/>
        <w:rPr>
          <w:rFonts w:ascii="Calibri" w:eastAsia="Calibri" w:hAnsi="Calibri" w:cs="Calibri"/>
          <w:sz w:val="24"/>
          <w:szCs w:val="24"/>
        </w:rPr>
      </w:pPr>
      <w:r>
        <w:rPr>
          <w:rFonts w:ascii="Calibri" w:eastAsia="Calibri" w:hAnsi="Calibri" w:cs="Calibri"/>
          <w:sz w:val="24"/>
          <w:szCs w:val="24"/>
        </w:rPr>
        <w:t>Gather feedback from counselors, family liaisons, and other support staff</w:t>
      </w:r>
    </w:p>
    <w:p w14:paraId="332969C0" w14:textId="77777777" w:rsidR="003D1F7E" w:rsidRDefault="00AA4506">
      <w:pPr>
        <w:spacing w:before="240"/>
        <w:rPr>
          <w:rFonts w:ascii="Calibri" w:eastAsia="Calibri" w:hAnsi="Calibri" w:cs="Calibri"/>
          <w:b/>
          <w:sz w:val="24"/>
          <w:szCs w:val="24"/>
        </w:rPr>
      </w:pPr>
      <w:r>
        <w:rPr>
          <w:rFonts w:ascii="Calibri" w:eastAsia="Calibri" w:hAnsi="Calibri" w:cs="Calibri"/>
          <w:b/>
          <w:sz w:val="24"/>
          <w:szCs w:val="24"/>
        </w:rPr>
        <w:t>2. Analyze Patterns</w:t>
      </w:r>
    </w:p>
    <w:p w14:paraId="56CAB082" w14:textId="77777777" w:rsidR="003D1F7E" w:rsidRDefault="00AA4506">
      <w:pPr>
        <w:numPr>
          <w:ilvl w:val="0"/>
          <w:numId w:val="1"/>
        </w:numPr>
        <w:rPr>
          <w:rFonts w:ascii="Calibri" w:eastAsia="Calibri" w:hAnsi="Calibri" w:cs="Calibri"/>
          <w:sz w:val="24"/>
          <w:szCs w:val="24"/>
        </w:rPr>
      </w:pPr>
      <w:r>
        <w:rPr>
          <w:rFonts w:ascii="Calibri" w:eastAsia="Calibri" w:hAnsi="Calibri" w:cs="Calibri"/>
          <w:sz w:val="24"/>
          <w:szCs w:val="24"/>
        </w:rPr>
        <w:t>Identify which student groups are most often redirected</w:t>
      </w:r>
    </w:p>
    <w:p w14:paraId="38E24930" w14:textId="77777777" w:rsidR="003D1F7E" w:rsidRDefault="00AA4506">
      <w:pPr>
        <w:numPr>
          <w:ilvl w:val="0"/>
          <w:numId w:val="1"/>
        </w:numPr>
        <w:rPr>
          <w:rFonts w:ascii="Calibri" w:eastAsia="Calibri" w:hAnsi="Calibri" w:cs="Calibri"/>
          <w:sz w:val="24"/>
          <w:szCs w:val="24"/>
        </w:rPr>
      </w:pPr>
      <w:r>
        <w:rPr>
          <w:rFonts w:ascii="Calibri" w:eastAsia="Calibri" w:hAnsi="Calibri" w:cs="Calibri"/>
          <w:sz w:val="24"/>
          <w:szCs w:val="24"/>
        </w:rPr>
        <w:t>Check whether students with disabilities are receiving appropriate exemptions</w:t>
      </w:r>
    </w:p>
    <w:p w14:paraId="5C1E87BC" w14:textId="77777777" w:rsidR="003D1F7E" w:rsidRDefault="00AA4506">
      <w:pPr>
        <w:numPr>
          <w:ilvl w:val="0"/>
          <w:numId w:val="1"/>
        </w:numPr>
        <w:spacing w:after="240"/>
        <w:rPr>
          <w:rFonts w:ascii="Calibri" w:eastAsia="Calibri" w:hAnsi="Calibri" w:cs="Calibri"/>
          <w:sz w:val="24"/>
          <w:szCs w:val="24"/>
        </w:rPr>
      </w:pPr>
      <w:r>
        <w:rPr>
          <w:rFonts w:ascii="Calibri" w:eastAsia="Calibri" w:hAnsi="Calibri" w:cs="Calibri"/>
          <w:sz w:val="24"/>
          <w:szCs w:val="24"/>
        </w:rPr>
        <w:t>Highlight any emerging disproportionalities</w:t>
      </w:r>
    </w:p>
    <w:p w14:paraId="1A4A1436" w14:textId="77777777" w:rsidR="003D1F7E" w:rsidRDefault="00AA4506">
      <w:pPr>
        <w:spacing w:before="240"/>
        <w:rPr>
          <w:rFonts w:ascii="Calibri" w:eastAsia="Calibri" w:hAnsi="Calibri" w:cs="Calibri"/>
          <w:b/>
          <w:sz w:val="24"/>
          <w:szCs w:val="24"/>
        </w:rPr>
      </w:pPr>
      <w:r>
        <w:rPr>
          <w:rFonts w:ascii="Calibri" w:eastAsia="Calibri" w:hAnsi="Calibri" w:cs="Calibri"/>
          <w:b/>
          <w:sz w:val="24"/>
          <w:szCs w:val="24"/>
        </w:rPr>
        <w:t>3. Meet and Reflect</w:t>
      </w:r>
    </w:p>
    <w:p w14:paraId="26F61816" w14:textId="77777777" w:rsidR="003D1F7E" w:rsidRDefault="00AA4506">
      <w:pPr>
        <w:numPr>
          <w:ilvl w:val="0"/>
          <w:numId w:val="5"/>
        </w:numPr>
        <w:rPr>
          <w:rFonts w:ascii="Calibri" w:eastAsia="Calibri" w:hAnsi="Calibri" w:cs="Calibri"/>
          <w:sz w:val="24"/>
          <w:szCs w:val="24"/>
        </w:rPr>
      </w:pPr>
      <w:r>
        <w:rPr>
          <w:rFonts w:ascii="Calibri" w:eastAsia="Calibri" w:hAnsi="Calibri" w:cs="Calibri"/>
          <w:sz w:val="24"/>
          <w:szCs w:val="24"/>
        </w:rPr>
        <w:t>Use a structured discussion protocol (see below) to guide reflection</w:t>
      </w:r>
    </w:p>
    <w:p w14:paraId="4A06CDDF" w14:textId="77777777" w:rsidR="003D1F7E" w:rsidRDefault="00AA4506">
      <w:pPr>
        <w:numPr>
          <w:ilvl w:val="0"/>
          <w:numId w:val="5"/>
        </w:numPr>
        <w:spacing w:after="240"/>
        <w:rPr>
          <w:rFonts w:ascii="Calibri" w:eastAsia="Calibri" w:hAnsi="Calibri" w:cs="Calibri"/>
          <w:sz w:val="24"/>
          <w:szCs w:val="24"/>
        </w:rPr>
      </w:pPr>
      <w:r>
        <w:rPr>
          <w:rFonts w:ascii="Calibri" w:eastAsia="Calibri" w:hAnsi="Calibri" w:cs="Calibri"/>
          <w:sz w:val="24"/>
          <w:szCs w:val="24"/>
        </w:rPr>
        <w:t>Involve multiple partners such as special education staff, student representatives, cultural liaisons, counselors, and administrators</w:t>
      </w:r>
    </w:p>
    <w:p w14:paraId="0214C19A" w14:textId="77777777" w:rsidR="003D1F7E" w:rsidRDefault="00AA4506">
      <w:pPr>
        <w:spacing w:before="240"/>
        <w:rPr>
          <w:rFonts w:ascii="Calibri" w:eastAsia="Calibri" w:hAnsi="Calibri" w:cs="Calibri"/>
          <w:b/>
          <w:sz w:val="24"/>
          <w:szCs w:val="24"/>
        </w:rPr>
      </w:pPr>
      <w:r>
        <w:rPr>
          <w:rFonts w:ascii="Calibri" w:eastAsia="Calibri" w:hAnsi="Calibri" w:cs="Calibri"/>
          <w:b/>
          <w:sz w:val="24"/>
          <w:szCs w:val="24"/>
        </w:rPr>
        <w:t>4. Adapt Implementation</w:t>
      </w:r>
    </w:p>
    <w:p w14:paraId="7153DF66" w14:textId="77777777" w:rsidR="003D1F7E" w:rsidRDefault="00AA4506">
      <w:pPr>
        <w:numPr>
          <w:ilvl w:val="0"/>
          <w:numId w:val="8"/>
        </w:numPr>
        <w:rPr>
          <w:rFonts w:ascii="Calibri" w:eastAsia="Calibri" w:hAnsi="Calibri" w:cs="Calibri"/>
          <w:sz w:val="24"/>
          <w:szCs w:val="24"/>
        </w:rPr>
      </w:pPr>
      <w:r>
        <w:rPr>
          <w:rFonts w:ascii="Calibri" w:eastAsia="Calibri" w:hAnsi="Calibri" w:cs="Calibri"/>
          <w:sz w:val="24"/>
          <w:szCs w:val="24"/>
        </w:rPr>
        <w:t>Modify enforcement routines, communication scripts, or exemptions as needed</w:t>
      </w:r>
    </w:p>
    <w:p w14:paraId="39AE3D93" w14:textId="77777777" w:rsidR="003D1F7E" w:rsidRDefault="00AA4506">
      <w:pPr>
        <w:numPr>
          <w:ilvl w:val="0"/>
          <w:numId w:val="8"/>
        </w:numPr>
        <w:rPr>
          <w:rFonts w:ascii="Calibri" w:eastAsia="Calibri" w:hAnsi="Calibri" w:cs="Calibri"/>
          <w:sz w:val="24"/>
          <w:szCs w:val="24"/>
        </w:rPr>
      </w:pPr>
      <w:r>
        <w:rPr>
          <w:rFonts w:ascii="Calibri" w:eastAsia="Calibri" w:hAnsi="Calibri" w:cs="Calibri"/>
          <w:sz w:val="24"/>
          <w:szCs w:val="24"/>
        </w:rPr>
        <w:t>Provide refresher training or introduce new tools to support staff</w:t>
      </w:r>
    </w:p>
    <w:p w14:paraId="6C7D01FF" w14:textId="77777777" w:rsidR="003D1F7E" w:rsidRDefault="00AA4506">
      <w:pPr>
        <w:numPr>
          <w:ilvl w:val="0"/>
          <w:numId w:val="8"/>
        </w:numPr>
        <w:spacing w:after="240"/>
        <w:rPr>
          <w:rFonts w:ascii="Calibri" w:eastAsia="Calibri" w:hAnsi="Calibri" w:cs="Calibri"/>
          <w:sz w:val="24"/>
          <w:szCs w:val="24"/>
        </w:rPr>
      </w:pPr>
      <w:r>
        <w:rPr>
          <w:rFonts w:ascii="Calibri" w:eastAsia="Calibri" w:hAnsi="Calibri" w:cs="Calibri"/>
          <w:sz w:val="24"/>
          <w:szCs w:val="24"/>
        </w:rPr>
        <w:t>Update family communication to reflect changes or clarify expectations</w:t>
      </w:r>
      <w:r>
        <w:rPr>
          <w:rFonts w:ascii="Calibri" w:eastAsia="Calibri" w:hAnsi="Calibri" w:cs="Calibri"/>
          <w:sz w:val="24"/>
          <w:szCs w:val="24"/>
        </w:rPr>
        <w:br/>
      </w:r>
    </w:p>
    <w:p w14:paraId="12C28C6D" w14:textId="77777777" w:rsidR="003D1F7E" w:rsidRDefault="00AA4506">
      <w:pPr>
        <w:pStyle w:val="Heading1"/>
        <w:spacing w:before="240" w:after="240"/>
        <w:rPr>
          <w:rFonts w:ascii="Calibri" w:eastAsia="Calibri" w:hAnsi="Calibri" w:cs="Calibri"/>
          <w:b/>
          <w:color w:val="434343"/>
          <w:sz w:val="36"/>
          <w:szCs w:val="36"/>
        </w:rPr>
      </w:pPr>
      <w:bookmarkStart w:id="2" w:name="_1e7h21h7lavs" w:colFirst="0" w:colLast="0"/>
      <w:bookmarkEnd w:id="2"/>
      <w:r>
        <w:rPr>
          <w:rFonts w:ascii="Calibri" w:eastAsia="Calibri" w:hAnsi="Calibri" w:cs="Calibri"/>
          <w:b/>
          <w:color w:val="434343"/>
          <w:sz w:val="36"/>
          <w:szCs w:val="36"/>
        </w:rPr>
        <w:t>Continuous Improvement Meeting Protocol</w:t>
      </w:r>
    </w:p>
    <w:p w14:paraId="4C91DD95" w14:textId="77777777" w:rsidR="003D1F7E" w:rsidRDefault="00AA4506">
      <w:pPr>
        <w:spacing w:before="240" w:after="240"/>
        <w:rPr>
          <w:rFonts w:ascii="Calibri" w:eastAsia="Calibri" w:hAnsi="Calibri" w:cs="Calibri"/>
          <w:sz w:val="24"/>
          <w:szCs w:val="24"/>
        </w:rPr>
      </w:pPr>
      <w:r>
        <w:rPr>
          <w:rFonts w:ascii="Calibri" w:eastAsia="Calibri" w:hAnsi="Calibri" w:cs="Calibri"/>
          <w:b/>
          <w:sz w:val="24"/>
          <w:szCs w:val="24"/>
        </w:rPr>
        <w:t xml:space="preserve">Purpose: </w:t>
      </w:r>
      <w:r>
        <w:rPr>
          <w:rFonts w:ascii="Calibri" w:eastAsia="Calibri" w:hAnsi="Calibri" w:cs="Calibri"/>
          <w:sz w:val="24"/>
          <w:szCs w:val="24"/>
        </w:rPr>
        <w:t xml:space="preserve">To facilitate </w:t>
      </w:r>
      <w:proofErr w:type="gramStart"/>
      <w:r>
        <w:rPr>
          <w:rFonts w:ascii="Calibri" w:eastAsia="Calibri" w:hAnsi="Calibri" w:cs="Calibri"/>
          <w:sz w:val="24"/>
          <w:szCs w:val="24"/>
        </w:rPr>
        <w:t>focused,</w:t>
      </w:r>
      <w:proofErr w:type="gramEnd"/>
      <w:r>
        <w:rPr>
          <w:rFonts w:ascii="Calibri" w:eastAsia="Calibri" w:hAnsi="Calibri" w:cs="Calibri"/>
          <w:sz w:val="24"/>
          <w:szCs w:val="24"/>
        </w:rPr>
        <w:t xml:space="preserve"> collaborative meetings where partners review data, identify root causes, and develop actionable plans to improve policy outcomes with an emphasis on student support and inclusion.</w:t>
      </w:r>
    </w:p>
    <w:p w14:paraId="12EE6883" w14:textId="77777777" w:rsidR="003D1F7E" w:rsidRDefault="00AA4506">
      <w:pPr>
        <w:numPr>
          <w:ilvl w:val="0"/>
          <w:numId w:val="2"/>
        </w:numPr>
        <w:spacing w:before="240"/>
        <w:rPr>
          <w:rFonts w:ascii="Calibri" w:eastAsia="Calibri" w:hAnsi="Calibri" w:cs="Calibri"/>
          <w:sz w:val="24"/>
          <w:szCs w:val="24"/>
        </w:rPr>
      </w:pPr>
      <w:r>
        <w:rPr>
          <w:rFonts w:ascii="Calibri" w:eastAsia="Calibri" w:hAnsi="Calibri" w:cs="Calibri"/>
          <w:b/>
          <w:sz w:val="24"/>
          <w:szCs w:val="24"/>
        </w:rPr>
        <w:lastRenderedPageBreak/>
        <w:t>Duration:</w:t>
      </w:r>
      <w:r>
        <w:rPr>
          <w:rFonts w:ascii="Calibri" w:eastAsia="Calibri" w:hAnsi="Calibri" w:cs="Calibri"/>
          <w:sz w:val="24"/>
          <w:szCs w:val="24"/>
        </w:rPr>
        <w:t xml:space="preserve"> 45 to 60 minutes</w:t>
      </w:r>
    </w:p>
    <w:p w14:paraId="5F2C12B9" w14:textId="77777777" w:rsidR="003D1F7E" w:rsidRDefault="00AA4506">
      <w:pPr>
        <w:numPr>
          <w:ilvl w:val="0"/>
          <w:numId w:val="2"/>
        </w:numPr>
        <w:spacing w:after="240"/>
        <w:rPr>
          <w:rFonts w:ascii="Calibri" w:eastAsia="Calibri" w:hAnsi="Calibri" w:cs="Calibri"/>
          <w:sz w:val="24"/>
          <w:szCs w:val="24"/>
        </w:rPr>
      </w:pPr>
      <w:r>
        <w:rPr>
          <w:rFonts w:ascii="Calibri" w:eastAsia="Calibri" w:hAnsi="Calibri" w:cs="Calibri"/>
          <w:b/>
          <w:sz w:val="24"/>
          <w:szCs w:val="24"/>
        </w:rPr>
        <w:t>Participants:</w:t>
      </w:r>
      <w:r>
        <w:rPr>
          <w:rFonts w:ascii="Calibri" w:eastAsia="Calibri" w:hAnsi="Calibri" w:cs="Calibri"/>
          <w:sz w:val="24"/>
          <w:szCs w:val="24"/>
        </w:rPr>
        <w:t xml:space="preserve"> Implementation team members, student representative, counselor, administrator, teachers</w:t>
      </w:r>
    </w:p>
    <w:p w14:paraId="38D738B2" w14:textId="77777777" w:rsidR="003D1F7E" w:rsidRDefault="00AA4506">
      <w:pPr>
        <w:spacing w:before="240" w:after="240"/>
        <w:rPr>
          <w:rFonts w:ascii="Calibri" w:eastAsia="Calibri" w:hAnsi="Calibri" w:cs="Calibri"/>
          <w:b/>
          <w:sz w:val="24"/>
          <w:szCs w:val="24"/>
        </w:rPr>
      </w:pPr>
      <w:r>
        <w:rPr>
          <w:rFonts w:ascii="Calibri" w:eastAsia="Calibri" w:hAnsi="Calibri" w:cs="Calibri"/>
          <w:b/>
          <w:sz w:val="24"/>
          <w:szCs w:val="24"/>
        </w:rPr>
        <w:t>Steps:</w:t>
      </w:r>
    </w:p>
    <w:p w14:paraId="33A6D750" w14:textId="77777777" w:rsidR="003D1F7E" w:rsidRDefault="00AA4506">
      <w:pPr>
        <w:numPr>
          <w:ilvl w:val="0"/>
          <w:numId w:val="3"/>
        </w:numPr>
        <w:rPr>
          <w:rFonts w:ascii="Calibri" w:eastAsia="Calibri" w:hAnsi="Calibri" w:cs="Calibri"/>
          <w:sz w:val="24"/>
          <w:szCs w:val="24"/>
        </w:rPr>
      </w:pPr>
      <w:r>
        <w:rPr>
          <w:rFonts w:ascii="Calibri" w:eastAsia="Calibri" w:hAnsi="Calibri" w:cs="Calibri"/>
          <w:b/>
          <w:sz w:val="24"/>
          <w:szCs w:val="24"/>
        </w:rPr>
        <w:t>Opening Check-In:</w:t>
      </w:r>
      <w:r>
        <w:rPr>
          <w:rFonts w:ascii="Calibri" w:eastAsia="Calibri" w:hAnsi="Calibri" w:cs="Calibri"/>
          <w:sz w:val="24"/>
          <w:szCs w:val="24"/>
        </w:rPr>
        <w:t xml:space="preserve"> Share what is working well and what challenges the team is facing</w:t>
      </w:r>
    </w:p>
    <w:p w14:paraId="229ED8F4" w14:textId="77777777" w:rsidR="003D1F7E" w:rsidRDefault="00AA4506">
      <w:pPr>
        <w:numPr>
          <w:ilvl w:val="0"/>
          <w:numId w:val="3"/>
        </w:numPr>
        <w:rPr>
          <w:rFonts w:ascii="Calibri" w:eastAsia="Calibri" w:hAnsi="Calibri" w:cs="Calibri"/>
          <w:sz w:val="24"/>
          <w:szCs w:val="24"/>
        </w:rPr>
      </w:pPr>
      <w:r>
        <w:rPr>
          <w:rFonts w:ascii="Calibri" w:eastAsia="Calibri" w:hAnsi="Calibri" w:cs="Calibri"/>
          <w:b/>
          <w:sz w:val="24"/>
          <w:szCs w:val="24"/>
        </w:rPr>
        <w:t>Data Review:</w:t>
      </w:r>
      <w:r>
        <w:rPr>
          <w:rFonts w:ascii="Calibri" w:eastAsia="Calibri" w:hAnsi="Calibri" w:cs="Calibri"/>
          <w:sz w:val="24"/>
          <w:szCs w:val="24"/>
        </w:rPr>
        <w:t xml:space="preserve"> Discuss findings from surveys and behavioral data, note surprises and patterns</w:t>
      </w:r>
    </w:p>
    <w:p w14:paraId="42F5C7A8" w14:textId="77777777" w:rsidR="003D1F7E" w:rsidRDefault="00AA4506">
      <w:pPr>
        <w:numPr>
          <w:ilvl w:val="0"/>
          <w:numId w:val="3"/>
        </w:numPr>
        <w:rPr>
          <w:rFonts w:ascii="Calibri" w:eastAsia="Calibri" w:hAnsi="Calibri" w:cs="Calibri"/>
          <w:sz w:val="24"/>
          <w:szCs w:val="24"/>
        </w:rPr>
      </w:pPr>
      <w:r>
        <w:rPr>
          <w:rFonts w:ascii="Calibri" w:eastAsia="Calibri" w:hAnsi="Calibri" w:cs="Calibri"/>
          <w:b/>
          <w:sz w:val="24"/>
          <w:szCs w:val="24"/>
        </w:rPr>
        <w:t>Root Cause Analysis:</w:t>
      </w:r>
      <w:r>
        <w:rPr>
          <w:rFonts w:ascii="Calibri" w:eastAsia="Calibri" w:hAnsi="Calibri" w:cs="Calibri"/>
          <w:sz w:val="24"/>
          <w:szCs w:val="24"/>
        </w:rPr>
        <w:t xml:space="preserve"> Explore underlying reasons for observed trends and challenges</w:t>
      </w:r>
    </w:p>
    <w:p w14:paraId="69F948A7" w14:textId="77777777" w:rsidR="003D1F7E" w:rsidRDefault="00AA4506">
      <w:pPr>
        <w:numPr>
          <w:ilvl w:val="0"/>
          <w:numId w:val="3"/>
        </w:numPr>
        <w:rPr>
          <w:rFonts w:ascii="Calibri" w:eastAsia="Calibri" w:hAnsi="Calibri" w:cs="Calibri"/>
          <w:sz w:val="24"/>
          <w:szCs w:val="24"/>
        </w:rPr>
      </w:pPr>
      <w:r>
        <w:rPr>
          <w:rFonts w:ascii="Calibri" w:eastAsia="Calibri" w:hAnsi="Calibri" w:cs="Calibri"/>
          <w:b/>
          <w:sz w:val="24"/>
          <w:szCs w:val="24"/>
        </w:rPr>
        <w:t>Action Planning:</w:t>
      </w:r>
      <w:r>
        <w:rPr>
          <w:rFonts w:ascii="Calibri" w:eastAsia="Calibri" w:hAnsi="Calibri" w:cs="Calibri"/>
          <w:sz w:val="24"/>
          <w:szCs w:val="24"/>
        </w:rPr>
        <w:t xml:space="preserve"> Decide on </w:t>
      </w:r>
      <w:proofErr w:type="gramStart"/>
      <w:r>
        <w:rPr>
          <w:rFonts w:ascii="Calibri" w:eastAsia="Calibri" w:hAnsi="Calibri" w:cs="Calibri"/>
          <w:sz w:val="24"/>
          <w:szCs w:val="24"/>
        </w:rPr>
        <w:t>next</w:t>
      </w:r>
      <w:proofErr w:type="gramEnd"/>
      <w:r>
        <w:rPr>
          <w:rFonts w:ascii="Calibri" w:eastAsia="Calibri" w:hAnsi="Calibri" w:cs="Calibri"/>
          <w:sz w:val="24"/>
          <w:szCs w:val="24"/>
        </w:rPr>
        <w:t xml:space="preserve"> steps, assign responsibilities, and set timelines</w:t>
      </w:r>
    </w:p>
    <w:p w14:paraId="1B651998" w14:textId="77777777" w:rsidR="003D1F7E" w:rsidRDefault="00AA4506">
      <w:pPr>
        <w:numPr>
          <w:ilvl w:val="0"/>
          <w:numId w:val="3"/>
        </w:numPr>
        <w:spacing w:after="240"/>
        <w:rPr>
          <w:rFonts w:ascii="Calibri" w:eastAsia="Calibri" w:hAnsi="Calibri" w:cs="Calibri"/>
          <w:sz w:val="24"/>
          <w:szCs w:val="24"/>
        </w:rPr>
      </w:pPr>
      <w:r>
        <w:rPr>
          <w:rFonts w:ascii="Calibri" w:eastAsia="Calibri" w:hAnsi="Calibri" w:cs="Calibri"/>
          <w:b/>
          <w:sz w:val="24"/>
          <w:szCs w:val="24"/>
        </w:rPr>
        <w:t>Reflection and Close:</w:t>
      </w:r>
      <w:r>
        <w:rPr>
          <w:rFonts w:ascii="Calibri" w:eastAsia="Calibri" w:hAnsi="Calibri" w:cs="Calibri"/>
          <w:sz w:val="24"/>
          <w:szCs w:val="24"/>
        </w:rPr>
        <w:t xml:space="preserve"> Confirm that the plan supports students with care and clarity</w:t>
      </w:r>
    </w:p>
    <w:p w14:paraId="1093976A" w14:textId="77777777" w:rsidR="003D1F7E" w:rsidRDefault="00AA4506">
      <w:pPr>
        <w:pStyle w:val="Heading1"/>
        <w:spacing w:before="240" w:after="240"/>
        <w:rPr>
          <w:rFonts w:ascii="Calibri" w:eastAsia="Calibri" w:hAnsi="Calibri" w:cs="Calibri"/>
          <w:b/>
          <w:color w:val="434343"/>
          <w:sz w:val="36"/>
          <w:szCs w:val="36"/>
        </w:rPr>
      </w:pPr>
      <w:bookmarkStart w:id="3" w:name="_iy5ni4s6d1qf" w:colFirst="0" w:colLast="0"/>
      <w:bookmarkEnd w:id="3"/>
      <w:r>
        <w:rPr>
          <w:rFonts w:ascii="Calibri" w:eastAsia="Calibri" w:hAnsi="Calibri" w:cs="Calibri"/>
          <w:b/>
          <w:color w:val="434343"/>
          <w:sz w:val="36"/>
          <w:szCs w:val="36"/>
        </w:rPr>
        <w:t>Using a PDSA Protocol to Review PED Policy Data</w:t>
      </w:r>
    </w:p>
    <w:p w14:paraId="09248405" w14:textId="77777777" w:rsidR="003D1F7E" w:rsidRDefault="00AA4506">
      <w:pPr>
        <w:pStyle w:val="Heading3"/>
        <w:keepNext w:val="0"/>
        <w:keepLines w:val="0"/>
        <w:spacing w:before="280"/>
        <w:rPr>
          <w:rFonts w:ascii="Calibri" w:eastAsia="Calibri" w:hAnsi="Calibri" w:cs="Calibri"/>
          <w:color w:val="000000"/>
          <w:sz w:val="24"/>
          <w:szCs w:val="24"/>
        </w:rPr>
      </w:pPr>
      <w:bookmarkStart w:id="4" w:name="_pgzbpjove5de" w:colFirst="0" w:colLast="0"/>
      <w:bookmarkEnd w:id="4"/>
      <w:r>
        <w:rPr>
          <w:rFonts w:ascii="Calibri" w:eastAsia="Calibri" w:hAnsi="Calibri" w:cs="Calibri"/>
          <w:b/>
          <w:color w:val="000000"/>
          <w:sz w:val="24"/>
          <w:szCs w:val="24"/>
        </w:rPr>
        <w:t xml:space="preserve">Purpose: </w:t>
      </w:r>
      <w:r>
        <w:rPr>
          <w:rFonts w:ascii="Calibri" w:eastAsia="Calibri" w:hAnsi="Calibri" w:cs="Calibri"/>
          <w:color w:val="000000"/>
          <w:sz w:val="24"/>
          <w:szCs w:val="24"/>
        </w:rPr>
        <w:t>This section guides school and district teams to systematically gather, analyze, and act on data related to PED policy implementation. By using a Plan–Do–Study–Act cycle, teams can make data-driven decisions that support student engagement, student mental health, and positive school climate.</w:t>
      </w:r>
    </w:p>
    <w:p w14:paraId="58E9645E" w14:textId="77777777" w:rsidR="003D1F7E" w:rsidRPr="00AA4506" w:rsidRDefault="00AA4506">
      <w:pPr>
        <w:pStyle w:val="Heading2"/>
        <w:keepNext w:val="0"/>
        <w:keepLines w:val="0"/>
        <w:spacing w:before="280"/>
        <w:rPr>
          <w:rFonts w:ascii="Calibri" w:eastAsia="Calibri" w:hAnsi="Calibri" w:cs="Calibri"/>
          <w:color w:val="CE4500"/>
        </w:rPr>
      </w:pPr>
      <w:bookmarkStart w:id="5" w:name="_k1ye712pxzi6" w:colFirst="0" w:colLast="0"/>
      <w:bookmarkEnd w:id="5"/>
      <w:r w:rsidRPr="00AA4506">
        <w:rPr>
          <w:rFonts w:ascii="Calibri" w:eastAsia="Calibri" w:hAnsi="Calibri" w:cs="Calibri"/>
          <w:color w:val="CE4500"/>
        </w:rPr>
        <w:t>Key Metrics to Track and Discuss</w:t>
      </w:r>
    </w:p>
    <w:tbl>
      <w:tblPr>
        <w:tblStyle w:val="a"/>
        <w:tblW w:w="1084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169"/>
        <w:gridCol w:w="2169"/>
        <w:gridCol w:w="2169"/>
        <w:gridCol w:w="2169"/>
        <w:gridCol w:w="2169"/>
      </w:tblGrid>
      <w:tr w:rsidR="003D1F7E" w14:paraId="2C58C88C" w14:textId="77777777" w:rsidTr="00AA4506">
        <w:trPr>
          <w:trHeight w:val="515"/>
          <w:tblHeader/>
        </w:trPr>
        <w:tc>
          <w:tcPr>
            <w:tcW w:w="2169"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CBC5EF7" w14:textId="77777777" w:rsidR="003D1F7E"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t>Focus Area</w:t>
            </w:r>
          </w:p>
        </w:tc>
        <w:tc>
          <w:tcPr>
            <w:tcW w:w="2169"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193E407" w14:textId="77777777" w:rsidR="003D1F7E" w:rsidRPr="00AA4506" w:rsidRDefault="00AA4506">
            <w:pPr>
              <w:jc w:val="center"/>
              <w:rPr>
                <w:rFonts w:ascii="Calibri" w:eastAsia="Calibri" w:hAnsi="Calibri" w:cs="Calibri"/>
                <w:color w:val="000000"/>
                <w:sz w:val="24"/>
                <w:szCs w:val="24"/>
              </w:rPr>
            </w:pPr>
            <w:r w:rsidRPr="00AA4506">
              <w:rPr>
                <w:rFonts w:ascii="Calibri" w:eastAsia="Calibri" w:hAnsi="Calibri" w:cs="Calibri"/>
                <w:b/>
                <w:color w:val="000000"/>
                <w:sz w:val="24"/>
                <w:szCs w:val="24"/>
              </w:rPr>
              <w:t>Metric</w:t>
            </w:r>
          </w:p>
        </w:tc>
        <w:tc>
          <w:tcPr>
            <w:tcW w:w="2169"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119FA029" w14:textId="77777777" w:rsidR="003D1F7E" w:rsidRPr="00AA4506" w:rsidRDefault="00AA4506">
            <w:pPr>
              <w:jc w:val="center"/>
              <w:rPr>
                <w:rFonts w:ascii="Calibri" w:eastAsia="Calibri" w:hAnsi="Calibri" w:cs="Calibri"/>
                <w:color w:val="000000"/>
                <w:sz w:val="24"/>
                <w:szCs w:val="24"/>
              </w:rPr>
            </w:pPr>
            <w:r w:rsidRPr="00AA4506">
              <w:rPr>
                <w:rFonts w:ascii="Calibri" w:eastAsia="Calibri" w:hAnsi="Calibri" w:cs="Calibri"/>
                <w:b/>
                <w:color w:val="000000"/>
                <w:sz w:val="24"/>
                <w:szCs w:val="24"/>
              </w:rPr>
              <w:t>What to Track</w:t>
            </w:r>
          </w:p>
        </w:tc>
        <w:tc>
          <w:tcPr>
            <w:tcW w:w="2169"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3D0008A" w14:textId="77777777" w:rsidR="003D1F7E" w:rsidRPr="00AA4506" w:rsidRDefault="00AA4506">
            <w:pPr>
              <w:jc w:val="center"/>
              <w:rPr>
                <w:rFonts w:ascii="Calibri" w:eastAsia="Calibri" w:hAnsi="Calibri" w:cs="Calibri"/>
                <w:color w:val="000000"/>
                <w:sz w:val="24"/>
                <w:szCs w:val="24"/>
              </w:rPr>
            </w:pPr>
            <w:r w:rsidRPr="00AA4506">
              <w:rPr>
                <w:rFonts w:ascii="Calibri" w:eastAsia="Calibri" w:hAnsi="Calibri" w:cs="Calibri"/>
                <w:b/>
                <w:color w:val="000000"/>
                <w:sz w:val="24"/>
                <w:szCs w:val="24"/>
              </w:rPr>
              <w:t>Data Source</w:t>
            </w:r>
          </w:p>
        </w:tc>
        <w:tc>
          <w:tcPr>
            <w:tcW w:w="2169"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DB17816" w14:textId="77777777" w:rsidR="003D1F7E" w:rsidRPr="00AA4506" w:rsidRDefault="00AA4506">
            <w:pPr>
              <w:jc w:val="center"/>
              <w:rPr>
                <w:rFonts w:ascii="Calibri" w:eastAsia="Calibri" w:hAnsi="Calibri" w:cs="Calibri"/>
                <w:color w:val="000000"/>
                <w:sz w:val="24"/>
                <w:szCs w:val="24"/>
              </w:rPr>
            </w:pPr>
            <w:r w:rsidRPr="00AA4506">
              <w:rPr>
                <w:rFonts w:ascii="Calibri" w:eastAsia="Calibri" w:hAnsi="Calibri" w:cs="Calibri"/>
                <w:b/>
                <w:color w:val="000000"/>
                <w:sz w:val="24"/>
                <w:szCs w:val="24"/>
              </w:rPr>
              <w:t>Frequency</w:t>
            </w:r>
          </w:p>
        </w:tc>
      </w:tr>
      <w:tr w:rsidR="00AA4506" w14:paraId="36FAF822" w14:textId="77777777" w:rsidTr="008F04A2">
        <w:trPr>
          <w:trHeight w:val="1370"/>
        </w:trPr>
        <w:tc>
          <w:tcPr>
            <w:tcW w:w="2169" w:type="dxa"/>
            <w:tcBorders>
              <w:top w:val="single" w:sz="4" w:space="0" w:color="000000"/>
              <w:left w:val="single" w:sz="4" w:space="0" w:color="000000"/>
              <w:right w:val="single" w:sz="4" w:space="0" w:color="000000"/>
            </w:tcBorders>
            <w:shd w:val="clear" w:color="auto" w:fill="DE5625"/>
            <w:tcMar>
              <w:top w:w="100" w:type="dxa"/>
              <w:left w:w="100" w:type="dxa"/>
              <w:bottom w:w="100" w:type="dxa"/>
              <w:right w:w="100" w:type="dxa"/>
            </w:tcMar>
          </w:tcPr>
          <w:p w14:paraId="6512738E" w14:textId="77777777" w:rsidR="00AA4506"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t>Student Engagement &amp; Focus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FE8007B" w14:textId="77777777" w:rsidR="00AA4506" w:rsidRDefault="00AA4506">
            <w:pPr>
              <w:rPr>
                <w:rFonts w:ascii="Calibri" w:eastAsia="Calibri" w:hAnsi="Calibri" w:cs="Calibri"/>
                <w:sz w:val="24"/>
                <w:szCs w:val="24"/>
              </w:rPr>
            </w:pPr>
            <w:r>
              <w:rPr>
                <w:rFonts w:ascii="Calibri" w:eastAsia="Calibri" w:hAnsi="Calibri" w:cs="Calibri"/>
                <w:sz w:val="24"/>
                <w:szCs w:val="24"/>
              </w:rPr>
              <w:t>On-task behavior</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6725C1" w14:textId="77777777" w:rsidR="00AA4506" w:rsidRDefault="00AA4506">
            <w:pPr>
              <w:rPr>
                <w:rFonts w:ascii="Calibri" w:eastAsia="Calibri" w:hAnsi="Calibri" w:cs="Calibri"/>
                <w:sz w:val="24"/>
                <w:szCs w:val="24"/>
              </w:rPr>
            </w:pPr>
            <w:r>
              <w:rPr>
                <w:rFonts w:ascii="Calibri" w:eastAsia="Calibri" w:hAnsi="Calibri" w:cs="Calibri"/>
                <w:sz w:val="24"/>
                <w:szCs w:val="24"/>
              </w:rPr>
              <w:t>Percentage of instructional minutes students remain focused</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204A5C" w14:textId="77777777" w:rsidR="00AA4506" w:rsidRDefault="00AA4506">
            <w:pPr>
              <w:rPr>
                <w:rFonts w:ascii="Calibri" w:eastAsia="Calibri" w:hAnsi="Calibri" w:cs="Calibri"/>
                <w:sz w:val="24"/>
                <w:szCs w:val="24"/>
              </w:rPr>
            </w:pPr>
            <w:r>
              <w:rPr>
                <w:rFonts w:ascii="Calibri" w:eastAsia="Calibri" w:hAnsi="Calibri" w:cs="Calibri"/>
                <w:sz w:val="24"/>
                <w:szCs w:val="24"/>
              </w:rPr>
              <w:t>Walkthrough tools, teacher logs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D17ED2"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177BC885" w14:textId="77777777" w:rsidTr="008F04A2">
        <w:trPr>
          <w:trHeight w:val="1085"/>
        </w:trPr>
        <w:tc>
          <w:tcPr>
            <w:tcW w:w="2169" w:type="dxa"/>
            <w:tcBorders>
              <w:left w:val="single" w:sz="4" w:space="0" w:color="000000"/>
              <w:right w:val="single" w:sz="4" w:space="0" w:color="000000"/>
            </w:tcBorders>
            <w:shd w:val="clear" w:color="auto" w:fill="DE5625"/>
            <w:tcMar>
              <w:top w:w="100" w:type="dxa"/>
              <w:left w:w="100" w:type="dxa"/>
              <w:bottom w:w="100" w:type="dxa"/>
              <w:right w:w="100" w:type="dxa"/>
            </w:tcMar>
          </w:tcPr>
          <w:p w14:paraId="550E12E2"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F73C79" w14:textId="77777777" w:rsidR="00AA4506" w:rsidRDefault="00AA4506">
            <w:pPr>
              <w:rPr>
                <w:rFonts w:ascii="Calibri" w:eastAsia="Calibri" w:hAnsi="Calibri" w:cs="Calibri"/>
                <w:sz w:val="24"/>
                <w:szCs w:val="24"/>
              </w:rPr>
            </w:pPr>
            <w:r>
              <w:rPr>
                <w:rFonts w:ascii="Calibri" w:eastAsia="Calibri" w:hAnsi="Calibri" w:cs="Calibri"/>
                <w:sz w:val="24"/>
                <w:szCs w:val="24"/>
              </w:rPr>
              <w:t>Student self-assessment</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D7B5AB" w14:textId="77777777" w:rsidR="00AA4506" w:rsidRDefault="00AA4506">
            <w:pPr>
              <w:rPr>
                <w:rFonts w:ascii="Calibri" w:eastAsia="Calibri" w:hAnsi="Calibri" w:cs="Calibri"/>
                <w:sz w:val="24"/>
                <w:szCs w:val="24"/>
              </w:rPr>
            </w:pPr>
            <w:r>
              <w:rPr>
                <w:rFonts w:ascii="Calibri" w:eastAsia="Calibri" w:hAnsi="Calibri" w:cs="Calibri"/>
                <w:sz w:val="24"/>
                <w:szCs w:val="24"/>
              </w:rPr>
              <w:t>Percentage of students reporting improved focus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610E14" w14:textId="77777777" w:rsidR="00AA4506" w:rsidRDefault="00AA4506">
            <w:pPr>
              <w:rPr>
                <w:rFonts w:ascii="Calibri" w:eastAsia="Calibri" w:hAnsi="Calibri" w:cs="Calibri"/>
                <w:sz w:val="24"/>
                <w:szCs w:val="24"/>
              </w:rPr>
            </w:pPr>
            <w:r>
              <w:rPr>
                <w:rFonts w:ascii="Calibri" w:eastAsia="Calibri" w:hAnsi="Calibri" w:cs="Calibri"/>
                <w:sz w:val="24"/>
                <w:szCs w:val="24"/>
              </w:rPr>
              <w:t>Anonymous surveys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65EE82" w14:textId="77777777" w:rsidR="00AA4506" w:rsidRDefault="00AA4506">
            <w:pPr>
              <w:rPr>
                <w:rFonts w:ascii="Calibri" w:eastAsia="Calibri" w:hAnsi="Calibri" w:cs="Calibri"/>
                <w:sz w:val="24"/>
                <w:szCs w:val="24"/>
              </w:rPr>
            </w:pPr>
            <w:r>
              <w:rPr>
                <w:rFonts w:ascii="Calibri" w:eastAsia="Calibri" w:hAnsi="Calibri" w:cs="Calibri"/>
                <w:sz w:val="24"/>
                <w:szCs w:val="24"/>
              </w:rPr>
              <w:t>Fall, Winter, Spring</w:t>
            </w:r>
          </w:p>
        </w:tc>
      </w:tr>
      <w:tr w:rsidR="00AA4506" w14:paraId="7D6C2416" w14:textId="77777777" w:rsidTr="008F04A2">
        <w:trPr>
          <w:trHeight w:val="1085"/>
        </w:trPr>
        <w:tc>
          <w:tcPr>
            <w:tcW w:w="2169" w:type="dxa"/>
            <w:tcBorders>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02C86140"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4779F0" w14:textId="77777777" w:rsidR="00AA4506" w:rsidRDefault="00AA4506">
            <w:pPr>
              <w:rPr>
                <w:rFonts w:ascii="Calibri" w:eastAsia="Calibri" w:hAnsi="Calibri" w:cs="Calibri"/>
                <w:sz w:val="24"/>
                <w:szCs w:val="24"/>
              </w:rPr>
            </w:pPr>
            <w:r>
              <w:rPr>
                <w:rFonts w:ascii="Calibri" w:eastAsia="Calibri" w:hAnsi="Calibri" w:cs="Calibri"/>
                <w:sz w:val="24"/>
                <w:szCs w:val="24"/>
              </w:rPr>
              <w:t>Teacher perception of engagement</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1DD40A" w14:textId="77777777" w:rsidR="00AA4506" w:rsidRDefault="00AA4506">
            <w:pPr>
              <w:rPr>
                <w:rFonts w:ascii="Calibri" w:eastAsia="Calibri" w:hAnsi="Calibri" w:cs="Calibri"/>
                <w:sz w:val="24"/>
                <w:szCs w:val="24"/>
              </w:rPr>
            </w:pPr>
            <w:r>
              <w:rPr>
                <w:rFonts w:ascii="Calibri" w:eastAsia="Calibri" w:hAnsi="Calibri" w:cs="Calibri"/>
                <w:sz w:val="24"/>
                <w:szCs w:val="24"/>
              </w:rPr>
              <w:t>Percentage of teachers noticing fewer distractions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5C6B09" w14:textId="77777777" w:rsidR="00AA4506" w:rsidRDefault="00AA4506">
            <w:pPr>
              <w:rPr>
                <w:rFonts w:ascii="Calibri" w:eastAsia="Calibri" w:hAnsi="Calibri" w:cs="Calibri"/>
                <w:sz w:val="24"/>
                <w:szCs w:val="24"/>
              </w:rPr>
            </w:pPr>
            <w:r>
              <w:rPr>
                <w:rFonts w:ascii="Calibri" w:eastAsia="Calibri" w:hAnsi="Calibri" w:cs="Calibri"/>
                <w:sz w:val="24"/>
                <w:szCs w:val="24"/>
              </w:rPr>
              <w:t>Staff surveys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830539" w14:textId="77777777" w:rsidR="00AA4506" w:rsidRDefault="00AA4506">
            <w:pPr>
              <w:rPr>
                <w:rFonts w:ascii="Calibri" w:eastAsia="Calibri" w:hAnsi="Calibri" w:cs="Calibri"/>
                <w:sz w:val="24"/>
                <w:szCs w:val="24"/>
              </w:rPr>
            </w:pPr>
            <w:r>
              <w:rPr>
                <w:rFonts w:ascii="Calibri" w:eastAsia="Calibri" w:hAnsi="Calibri" w:cs="Calibri"/>
                <w:sz w:val="24"/>
                <w:szCs w:val="24"/>
              </w:rPr>
              <w:t>Quarterly</w:t>
            </w:r>
          </w:p>
        </w:tc>
      </w:tr>
      <w:tr w:rsidR="00AA4506" w14:paraId="395FF64C" w14:textId="77777777" w:rsidTr="002E641E">
        <w:trPr>
          <w:trHeight w:val="1370"/>
        </w:trPr>
        <w:tc>
          <w:tcPr>
            <w:tcW w:w="2169" w:type="dxa"/>
            <w:tcBorders>
              <w:top w:val="single" w:sz="4" w:space="0" w:color="000000"/>
              <w:left w:val="single" w:sz="4" w:space="0" w:color="000000"/>
              <w:right w:val="single" w:sz="4" w:space="0" w:color="000000"/>
            </w:tcBorders>
            <w:shd w:val="clear" w:color="auto" w:fill="DE5625"/>
            <w:tcMar>
              <w:top w:w="100" w:type="dxa"/>
              <w:left w:w="100" w:type="dxa"/>
              <w:bottom w:w="100" w:type="dxa"/>
              <w:right w:w="100" w:type="dxa"/>
            </w:tcMar>
          </w:tcPr>
          <w:p w14:paraId="38B14BAA" w14:textId="77777777" w:rsidR="00AA4506"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t>Discipline &amp; Behavior</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B0935A" w14:textId="77777777" w:rsidR="00AA4506" w:rsidRDefault="00AA4506">
            <w:pPr>
              <w:rPr>
                <w:rFonts w:ascii="Calibri" w:eastAsia="Calibri" w:hAnsi="Calibri" w:cs="Calibri"/>
                <w:sz w:val="24"/>
                <w:szCs w:val="24"/>
              </w:rPr>
            </w:pPr>
            <w:r>
              <w:rPr>
                <w:rFonts w:ascii="Calibri" w:eastAsia="Calibri" w:hAnsi="Calibri" w:cs="Calibri"/>
                <w:sz w:val="24"/>
                <w:szCs w:val="24"/>
              </w:rPr>
              <w:t>Device-related incidents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1187F7" w14:textId="77777777" w:rsidR="00AA4506" w:rsidRDefault="00AA4506">
            <w:pPr>
              <w:rPr>
                <w:rFonts w:ascii="Calibri" w:eastAsia="Calibri" w:hAnsi="Calibri" w:cs="Calibri"/>
                <w:sz w:val="24"/>
                <w:szCs w:val="24"/>
              </w:rPr>
            </w:pPr>
            <w:r>
              <w:rPr>
                <w:rFonts w:ascii="Calibri" w:eastAsia="Calibri" w:hAnsi="Calibri" w:cs="Calibri"/>
                <w:sz w:val="24"/>
                <w:szCs w:val="24"/>
              </w:rPr>
              <w:t>Number and percentage of referrals linked to PED use</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99BEEA" w14:textId="77777777" w:rsidR="00AA4506" w:rsidRDefault="00AA4506">
            <w:pPr>
              <w:rPr>
                <w:rFonts w:ascii="Calibri" w:eastAsia="Calibri" w:hAnsi="Calibri" w:cs="Calibri"/>
                <w:sz w:val="24"/>
                <w:szCs w:val="24"/>
              </w:rPr>
            </w:pPr>
            <w:r>
              <w:rPr>
                <w:rFonts w:ascii="Calibri" w:eastAsia="Calibri" w:hAnsi="Calibri" w:cs="Calibri"/>
                <w:sz w:val="24"/>
                <w:szCs w:val="24"/>
              </w:rPr>
              <w:t>SIS/discipline logs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3DC29F"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3A7A21DF" w14:textId="77777777" w:rsidTr="002E641E">
        <w:trPr>
          <w:trHeight w:val="1085"/>
        </w:trPr>
        <w:tc>
          <w:tcPr>
            <w:tcW w:w="2169" w:type="dxa"/>
            <w:tcBorders>
              <w:left w:val="single" w:sz="4" w:space="0" w:color="000000"/>
              <w:right w:val="single" w:sz="4" w:space="0" w:color="000000"/>
            </w:tcBorders>
            <w:shd w:val="clear" w:color="auto" w:fill="DE5625"/>
            <w:tcMar>
              <w:top w:w="100" w:type="dxa"/>
              <w:left w:w="100" w:type="dxa"/>
              <w:bottom w:w="100" w:type="dxa"/>
              <w:right w:w="100" w:type="dxa"/>
            </w:tcMar>
          </w:tcPr>
          <w:p w14:paraId="3178A5B7"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7A3631" w14:textId="77777777" w:rsidR="00AA4506" w:rsidRDefault="00AA4506">
            <w:pPr>
              <w:rPr>
                <w:rFonts w:ascii="Calibri" w:eastAsia="Calibri" w:hAnsi="Calibri" w:cs="Calibri"/>
                <w:sz w:val="24"/>
                <w:szCs w:val="24"/>
              </w:rPr>
            </w:pPr>
            <w:r>
              <w:rPr>
                <w:rFonts w:ascii="Calibri" w:eastAsia="Calibri" w:hAnsi="Calibri" w:cs="Calibri"/>
                <w:sz w:val="24"/>
                <w:szCs w:val="24"/>
              </w:rPr>
              <w:t>Overall referrals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7DF866" w14:textId="77777777" w:rsidR="00AA4506" w:rsidRDefault="00AA4506">
            <w:pPr>
              <w:rPr>
                <w:rFonts w:ascii="Calibri" w:eastAsia="Calibri" w:hAnsi="Calibri" w:cs="Calibri"/>
                <w:sz w:val="24"/>
                <w:szCs w:val="24"/>
              </w:rPr>
            </w:pPr>
            <w:r>
              <w:rPr>
                <w:rFonts w:ascii="Calibri" w:eastAsia="Calibri" w:hAnsi="Calibri" w:cs="Calibri"/>
                <w:sz w:val="24"/>
                <w:szCs w:val="24"/>
              </w:rPr>
              <w:t>Changes in total behavior referrals pre- and post-policy</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AF51F9" w14:textId="77777777" w:rsidR="00AA4506" w:rsidRDefault="00AA4506">
            <w:pPr>
              <w:rPr>
                <w:rFonts w:ascii="Calibri" w:eastAsia="Calibri" w:hAnsi="Calibri" w:cs="Calibri"/>
                <w:sz w:val="24"/>
                <w:szCs w:val="24"/>
              </w:rPr>
            </w:pPr>
            <w:r>
              <w:rPr>
                <w:rFonts w:ascii="Calibri" w:eastAsia="Calibri" w:hAnsi="Calibri" w:cs="Calibri"/>
                <w:sz w:val="24"/>
                <w:szCs w:val="24"/>
              </w:rPr>
              <w:t>Student Information Systems (SIS)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E88D1A"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12C65352" w14:textId="77777777" w:rsidTr="002E641E">
        <w:trPr>
          <w:trHeight w:val="1370"/>
        </w:trPr>
        <w:tc>
          <w:tcPr>
            <w:tcW w:w="2169" w:type="dxa"/>
            <w:tcBorders>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7A723290"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0AB441" w14:textId="77777777" w:rsidR="00AA4506" w:rsidRDefault="00AA4506">
            <w:pPr>
              <w:rPr>
                <w:rFonts w:ascii="Calibri" w:eastAsia="Calibri" w:hAnsi="Calibri" w:cs="Calibri"/>
                <w:sz w:val="24"/>
                <w:szCs w:val="24"/>
              </w:rPr>
            </w:pPr>
            <w:r>
              <w:rPr>
                <w:rFonts w:ascii="Calibri" w:eastAsia="Calibri" w:hAnsi="Calibri" w:cs="Calibri"/>
                <w:sz w:val="24"/>
                <w:szCs w:val="24"/>
              </w:rPr>
              <w:t>Tiered response fidelity</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B1D17E" w14:textId="77777777" w:rsidR="00AA4506" w:rsidRDefault="00AA4506">
            <w:pPr>
              <w:rPr>
                <w:rFonts w:ascii="Calibri" w:eastAsia="Calibri" w:hAnsi="Calibri" w:cs="Calibri"/>
                <w:sz w:val="24"/>
                <w:szCs w:val="24"/>
              </w:rPr>
            </w:pPr>
            <w:r>
              <w:rPr>
                <w:rFonts w:ascii="Calibri" w:eastAsia="Calibri" w:hAnsi="Calibri" w:cs="Calibri"/>
                <w:sz w:val="24"/>
                <w:szCs w:val="24"/>
              </w:rPr>
              <w:t>Number of incidents resolved at the lowest intervention tier</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BEAB3C" w14:textId="77777777" w:rsidR="00AA4506" w:rsidRDefault="00AA4506">
            <w:pPr>
              <w:rPr>
                <w:rFonts w:ascii="Calibri" w:eastAsia="Calibri" w:hAnsi="Calibri" w:cs="Calibri"/>
                <w:sz w:val="24"/>
                <w:szCs w:val="24"/>
              </w:rPr>
            </w:pPr>
            <w:r>
              <w:rPr>
                <w:rFonts w:ascii="Calibri" w:eastAsia="Calibri" w:hAnsi="Calibri" w:cs="Calibri"/>
                <w:sz w:val="24"/>
                <w:szCs w:val="24"/>
              </w:rPr>
              <w:t>Admin logs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BBFC2E"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3D1F7E" w14:paraId="757FB215" w14:textId="77777777" w:rsidTr="00AA4506">
        <w:trPr>
          <w:trHeight w:val="1085"/>
        </w:trPr>
        <w:tc>
          <w:tcPr>
            <w:tcW w:w="2169"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5D7725C3" w14:textId="77777777" w:rsidR="003D1F7E"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t>Disaggregated Data Check</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F093CA" w14:textId="77777777" w:rsidR="003D1F7E" w:rsidRDefault="00AA4506">
            <w:pPr>
              <w:rPr>
                <w:rFonts w:ascii="Calibri" w:eastAsia="Calibri" w:hAnsi="Calibri" w:cs="Calibri"/>
                <w:sz w:val="24"/>
                <w:szCs w:val="24"/>
              </w:rPr>
            </w:pPr>
            <w:r>
              <w:rPr>
                <w:rFonts w:ascii="Calibri" w:eastAsia="Calibri" w:hAnsi="Calibri" w:cs="Calibri"/>
                <w:sz w:val="24"/>
                <w:szCs w:val="24"/>
              </w:rPr>
              <w:t>Disaggregate all behavioral data</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628014" w14:textId="77777777" w:rsidR="003D1F7E" w:rsidRDefault="00AA4506">
            <w:pPr>
              <w:rPr>
                <w:rFonts w:ascii="Calibri" w:eastAsia="Calibri" w:hAnsi="Calibri" w:cs="Calibri"/>
                <w:sz w:val="24"/>
                <w:szCs w:val="24"/>
              </w:rPr>
            </w:pPr>
            <w:r>
              <w:rPr>
                <w:rFonts w:ascii="Calibri" w:eastAsia="Calibri" w:hAnsi="Calibri" w:cs="Calibri"/>
                <w:sz w:val="24"/>
                <w:szCs w:val="24"/>
              </w:rPr>
              <w:t>By race, gender, IEP/504 status, EL status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D854FD" w14:textId="77777777" w:rsidR="003D1F7E" w:rsidRDefault="00AA4506">
            <w:pPr>
              <w:rPr>
                <w:rFonts w:ascii="Calibri" w:eastAsia="Calibri" w:hAnsi="Calibri" w:cs="Calibri"/>
                <w:sz w:val="24"/>
                <w:szCs w:val="24"/>
              </w:rPr>
            </w:pPr>
            <w:r>
              <w:rPr>
                <w:rFonts w:ascii="Calibri" w:eastAsia="Calibri" w:hAnsi="Calibri" w:cs="Calibri"/>
                <w:sz w:val="24"/>
                <w:szCs w:val="24"/>
              </w:rPr>
              <w:t>Discipline and referral data</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411997" w14:textId="77777777" w:rsidR="003D1F7E"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0F2494B6" w14:textId="77777777" w:rsidTr="009F4784">
        <w:trPr>
          <w:trHeight w:val="1085"/>
        </w:trPr>
        <w:tc>
          <w:tcPr>
            <w:tcW w:w="2169" w:type="dxa"/>
            <w:tcBorders>
              <w:top w:val="single" w:sz="4" w:space="0" w:color="000000"/>
              <w:left w:val="single" w:sz="4" w:space="0" w:color="000000"/>
              <w:right w:val="single" w:sz="4" w:space="0" w:color="000000"/>
            </w:tcBorders>
            <w:shd w:val="clear" w:color="auto" w:fill="DE5625"/>
            <w:tcMar>
              <w:top w:w="100" w:type="dxa"/>
              <w:left w:w="100" w:type="dxa"/>
              <w:bottom w:w="100" w:type="dxa"/>
              <w:right w:w="100" w:type="dxa"/>
            </w:tcMar>
          </w:tcPr>
          <w:p w14:paraId="3EDFD620" w14:textId="77777777" w:rsidR="00AA4506"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t>School Climate &amp; Relationships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266544" w14:textId="77777777" w:rsidR="00AA4506" w:rsidRDefault="00AA4506">
            <w:pPr>
              <w:rPr>
                <w:rFonts w:ascii="Calibri" w:eastAsia="Calibri" w:hAnsi="Calibri" w:cs="Calibri"/>
                <w:sz w:val="24"/>
                <w:szCs w:val="24"/>
              </w:rPr>
            </w:pPr>
            <w:r>
              <w:rPr>
                <w:rFonts w:ascii="Calibri" w:eastAsia="Calibri" w:hAnsi="Calibri" w:cs="Calibri"/>
                <w:sz w:val="24"/>
                <w:szCs w:val="24"/>
              </w:rPr>
              <w:t>Sense of belonging</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079ACC" w14:textId="77777777" w:rsidR="00AA4506" w:rsidRDefault="00AA4506">
            <w:pPr>
              <w:rPr>
                <w:rFonts w:ascii="Calibri" w:eastAsia="Calibri" w:hAnsi="Calibri" w:cs="Calibri"/>
                <w:sz w:val="24"/>
                <w:szCs w:val="24"/>
              </w:rPr>
            </w:pPr>
            <w:r>
              <w:rPr>
                <w:rFonts w:ascii="Calibri" w:eastAsia="Calibri" w:hAnsi="Calibri" w:cs="Calibri"/>
                <w:sz w:val="24"/>
                <w:szCs w:val="24"/>
              </w:rPr>
              <w:t>Percentage of students feeling safe and respected</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CA6DAF" w14:textId="77777777" w:rsidR="00AA4506" w:rsidRDefault="00AA4506">
            <w:pPr>
              <w:rPr>
                <w:rFonts w:ascii="Calibri" w:eastAsia="Calibri" w:hAnsi="Calibri" w:cs="Calibri"/>
                <w:sz w:val="24"/>
                <w:szCs w:val="24"/>
              </w:rPr>
            </w:pPr>
            <w:r>
              <w:rPr>
                <w:rFonts w:ascii="Calibri" w:eastAsia="Calibri" w:hAnsi="Calibri" w:cs="Calibri"/>
                <w:sz w:val="24"/>
                <w:szCs w:val="24"/>
              </w:rPr>
              <w:t>SEL surveys (e.g., Panorama)</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DEA9CB" w14:textId="77777777" w:rsidR="00AA4506" w:rsidRDefault="00AA4506">
            <w:pPr>
              <w:rPr>
                <w:rFonts w:ascii="Calibri" w:eastAsia="Calibri" w:hAnsi="Calibri" w:cs="Calibri"/>
                <w:sz w:val="24"/>
                <w:szCs w:val="24"/>
              </w:rPr>
            </w:pPr>
            <w:r>
              <w:rPr>
                <w:rFonts w:ascii="Calibri" w:eastAsia="Calibri" w:hAnsi="Calibri" w:cs="Calibri"/>
                <w:sz w:val="24"/>
                <w:szCs w:val="24"/>
              </w:rPr>
              <w:t>Twice/year</w:t>
            </w:r>
          </w:p>
        </w:tc>
      </w:tr>
      <w:tr w:rsidR="00AA4506" w14:paraId="354463CB" w14:textId="77777777" w:rsidTr="009F4784">
        <w:trPr>
          <w:trHeight w:val="1085"/>
        </w:trPr>
        <w:tc>
          <w:tcPr>
            <w:tcW w:w="2169" w:type="dxa"/>
            <w:tcBorders>
              <w:left w:val="single" w:sz="4" w:space="0" w:color="000000"/>
              <w:right w:val="single" w:sz="4" w:space="0" w:color="000000"/>
            </w:tcBorders>
            <w:shd w:val="clear" w:color="auto" w:fill="DE5625"/>
            <w:tcMar>
              <w:top w:w="100" w:type="dxa"/>
              <w:left w:w="100" w:type="dxa"/>
              <w:bottom w:w="100" w:type="dxa"/>
              <w:right w:w="100" w:type="dxa"/>
            </w:tcMar>
          </w:tcPr>
          <w:p w14:paraId="0969B3EE"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287293" w14:textId="77777777" w:rsidR="00AA4506" w:rsidRDefault="00AA4506">
            <w:pPr>
              <w:rPr>
                <w:rFonts w:ascii="Calibri" w:eastAsia="Calibri" w:hAnsi="Calibri" w:cs="Calibri"/>
                <w:sz w:val="24"/>
                <w:szCs w:val="24"/>
              </w:rPr>
            </w:pPr>
            <w:r>
              <w:rPr>
                <w:rFonts w:ascii="Calibri" w:eastAsia="Calibri" w:hAnsi="Calibri" w:cs="Calibri"/>
                <w:sz w:val="24"/>
                <w:szCs w:val="24"/>
              </w:rPr>
              <w:t>Staff-student relationships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C04553" w14:textId="77777777" w:rsidR="00AA4506" w:rsidRDefault="00AA4506">
            <w:pPr>
              <w:rPr>
                <w:rFonts w:ascii="Calibri" w:eastAsia="Calibri" w:hAnsi="Calibri" w:cs="Calibri"/>
                <w:sz w:val="24"/>
                <w:szCs w:val="24"/>
              </w:rPr>
            </w:pPr>
            <w:r>
              <w:rPr>
                <w:rFonts w:ascii="Calibri" w:eastAsia="Calibri" w:hAnsi="Calibri" w:cs="Calibri"/>
                <w:sz w:val="24"/>
                <w:szCs w:val="24"/>
              </w:rPr>
              <w:t>Percent reporting improved connection</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C304569" w14:textId="77777777" w:rsidR="00AA4506" w:rsidRDefault="00AA4506">
            <w:pPr>
              <w:rPr>
                <w:rFonts w:ascii="Calibri" w:eastAsia="Calibri" w:hAnsi="Calibri" w:cs="Calibri"/>
                <w:sz w:val="24"/>
                <w:szCs w:val="24"/>
              </w:rPr>
            </w:pPr>
            <w:r>
              <w:rPr>
                <w:rFonts w:ascii="Calibri" w:eastAsia="Calibri" w:hAnsi="Calibri" w:cs="Calibri"/>
                <w:sz w:val="24"/>
                <w:szCs w:val="24"/>
              </w:rPr>
              <w:t>Partner surveys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E3B931" w14:textId="77777777" w:rsidR="00AA4506" w:rsidRDefault="00AA4506">
            <w:pPr>
              <w:rPr>
                <w:rFonts w:ascii="Calibri" w:eastAsia="Calibri" w:hAnsi="Calibri" w:cs="Calibri"/>
                <w:sz w:val="24"/>
                <w:szCs w:val="24"/>
              </w:rPr>
            </w:pPr>
            <w:r>
              <w:rPr>
                <w:rFonts w:ascii="Calibri" w:eastAsia="Calibri" w:hAnsi="Calibri" w:cs="Calibri"/>
                <w:sz w:val="24"/>
                <w:szCs w:val="24"/>
              </w:rPr>
              <w:t xml:space="preserve">Fall and </w:t>
            </w:r>
            <w:proofErr w:type="gramStart"/>
            <w:r>
              <w:rPr>
                <w:rFonts w:ascii="Calibri" w:eastAsia="Calibri" w:hAnsi="Calibri" w:cs="Calibri"/>
                <w:sz w:val="24"/>
                <w:szCs w:val="24"/>
              </w:rPr>
              <w:t>Spring</w:t>
            </w:r>
            <w:proofErr w:type="gramEnd"/>
          </w:p>
        </w:tc>
      </w:tr>
      <w:tr w:rsidR="00AA4506" w14:paraId="3105C865" w14:textId="77777777" w:rsidTr="009F4784">
        <w:trPr>
          <w:trHeight w:val="1370"/>
        </w:trPr>
        <w:tc>
          <w:tcPr>
            <w:tcW w:w="2169" w:type="dxa"/>
            <w:tcBorders>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1BB5382B"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387FCC" w14:textId="77777777" w:rsidR="00AA4506" w:rsidRDefault="00AA4506">
            <w:pPr>
              <w:rPr>
                <w:rFonts w:ascii="Calibri" w:eastAsia="Calibri" w:hAnsi="Calibri" w:cs="Calibri"/>
                <w:sz w:val="24"/>
                <w:szCs w:val="24"/>
              </w:rPr>
            </w:pPr>
            <w:r>
              <w:rPr>
                <w:rFonts w:ascii="Calibri" w:eastAsia="Calibri" w:hAnsi="Calibri" w:cs="Calibri"/>
                <w:sz w:val="24"/>
                <w:szCs w:val="24"/>
              </w:rPr>
              <w:t>Staff confidence</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8B751A" w14:textId="77777777" w:rsidR="00AA4506" w:rsidRDefault="00AA4506">
            <w:pPr>
              <w:rPr>
                <w:rFonts w:ascii="Calibri" w:eastAsia="Calibri" w:hAnsi="Calibri" w:cs="Calibri"/>
                <w:sz w:val="24"/>
                <w:szCs w:val="24"/>
              </w:rPr>
            </w:pPr>
            <w:r>
              <w:rPr>
                <w:rFonts w:ascii="Calibri" w:eastAsia="Calibri" w:hAnsi="Calibri" w:cs="Calibri"/>
                <w:sz w:val="24"/>
                <w:szCs w:val="24"/>
              </w:rPr>
              <w:t>Percent of staff confident in equitable policy enforcement</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181E91" w14:textId="77777777" w:rsidR="00AA4506" w:rsidRDefault="00AA4506">
            <w:pPr>
              <w:rPr>
                <w:rFonts w:ascii="Calibri" w:eastAsia="Calibri" w:hAnsi="Calibri" w:cs="Calibri"/>
                <w:sz w:val="24"/>
                <w:szCs w:val="24"/>
              </w:rPr>
            </w:pPr>
            <w:r>
              <w:rPr>
                <w:rFonts w:ascii="Calibri" w:eastAsia="Calibri" w:hAnsi="Calibri" w:cs="Calibri"/>
                <w:sz w:val="24"/>
                <w:szCs w:val="24"/>
              </w:rPr>
              <w:t>Staff surveys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597C64" w14:textId="77777777" w:rsidR="00AA4506" w:rsidRDefault="00AA4506">
            <w:pPr>
              <w:rPr>
                <w:rFonts w:ascii="Calibri" w:eastAsia="Calibri" w:hAnsi="Calibri" w:cs="Calibri"/>
                <w:sz w:val="24"/>
                <w:szCs w:val="24"/>
              </w:rPr>
            </w:pPr>
            <w:r>
              <w:rPr>
                <w:rFonts w:ascii="Calibri" w:eastAsia="Calibri" w:hAnsi="Calibri" w:cs="Calibri"/>
                <w:sz w:val="24"/>
                <w:szCs w:val="24"/>
              </w:rPr>
              <w:t>Quarterly</w:t>
            </w:r>
          </w:p>
        </w:tc>
      </w:tr>
      <w:tr w:rsidR="00AA4506" w14:paraId="1D9DD977" w14:textId="77777777" w:rsidTr="00A23CEA">
        <w:trPr>
          <w:trHeight w:val="1085"/>
        </w:trPr>
        <w:tc>
          <w:tcPr>
            <w:tcW w:w="2169" w:type="dxa"/>
            <w:tcBorders>
              <w:top w:val="single" w:sz="4" w:space="0" w:color="000000"/>
              <w:left w:val="single" w:sz="4" w:space="0" w:color="000000"/>
              <w:right w:val="single" w:sz="4" w:space="0" w:color="000000"/>
            </w:tcBorders>
            <w:shd w:val="clear" w:color="auto" w:fill="DE5625"/>
            <w:tcMar>
              <w:top w:w="100" w:type="dxa"/>
              <w:left w:w="100" w:type="dxa"/>
              <w:bottom w:w="100" w:type="dxa"/>
              <w:right w:w="100" w:type="dxa"/>
            </w:tcMar>
          </w:tcPr>
          <w:p w14:paraId="45E589C8" w14:textId="77777777" w:rsidR="00AA4506"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t>Instructional Time &amp; Learning Conditions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E39540" w14:textId="77777777" w:rsidR="00AA4506" w:rsidRDefault="00AA4506">
            <w:pPr>
              <w:rPr>
                <w:rFonts w:ascii="Calibri" w:eastAsia="Calibri" w:hAnsi="Calibri" w:cs="Calibri"/>
                <w:sz w:val="24"/>
                <w:szCs w:val="24"/>
              </w:rPr>
            </w:pPr>
            <w:r>
              <w:rPr>
                <w:rFonts w:ascii="Calibri" w:eastAsia="Calibri" w:hAnsi="Calibri" w:cs="Calibri"/>
                <w:sz w:val="24"/>
                <w:szCs w:val="24"/>
              </w:rPr>
              <w:t>Instructional time lost</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178B0" w14:textId="77777777" w:rsidR="00AA4506" w:rsidRDefault="00AA4506">
            <w:pPr>
              <w:rPr>
                <w:rFonts w:ascii="Calibri" w:eastAsia="Calibri" w:hAnsi="Calibri" w:cs="Calibri"/>
                <w:sz w:val="24"/>
                <w:szCs w:val="24"/>
              </w:rPr>
            </w:pPr>
            <w:r>
              <w:rPr>
                <w:rFonts w:ascii="Calibri" w:eastAsia="Calibri" w:hAnsi="Calibri" w:cs="Calibri"/>
                <w:sz w:val="24"/>
                <w:szCs w:val="24"/>
              </w:rPr>
              <w:t>Minutes lost due to PED interruptions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DFD9DE" w14:textId="77777777" w:rsidR="00AA4506" w:rsidRDefault="00AA4506">
            <w:pPr>
              <w:rPr>
                <w:rFonts w:ascii="Calibri" w:eastAsia="Calibri" w:hAnsi="Calibri" w:cs="Calibri"/>
                <w:sz w:val="24"/>
                <w:szCs w:val="24"/>
              </w:rPr>
            </w:pPr>
            <w:r>
              <w:rPr>
                <w:rFonts w:ascii="Calibri" w:eastAsia="Calibri" w:hAnsi="Calibri" w:cs="Calibri"/>
                <w:sz w:val="24"/>
                <w:szCs w:val="24"/>
              </w:rPr>
              <w:t>Teacher logs, admin observations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B602FF"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1EBD5009" w14:textId="77777777" w:rsidTr="00A23CEA">
        <w:trPr>
          <w:trHeight w:val="1370"/>
        </w:trPr>
        <w:tc>
          <w:tcPr>
            <w:tcW w:w="2169" w:type="dxa"/>
            <w:tcBorders>
              <w:left w:val="single" w:sz="4" w:space="0" w:color="000000"/>
              <w:right w:val="single" w:sz="4" w:space="0" w:color="000000"/>
            </w:tcBorders>
            <w:shd w:val="clear" w:color="auto" w:fill="DE5625"/>
            <w:tcMar>
              <w:top w:w="100" w:type="dxa"/>
              <w:left w:w="100" w:type="dxa"/>
              <w:bottom w:w="100" w:type="dxa"/>
              <w:right w:w="100" w:type="dxa"/>
            </w:tcMar>
          </w:tcPr>
          <w:p w14:paraId="4BAC6234"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4032AB" w14:textId="77777777" w:rsidR="00AA4506" w:rsidRDefault="00AA4506">
            <w:pPr>
              <w:rPr>
                <w:rFonts w:ascii="Calibri" w:eastAsia="Calibri" w:hAnsi="Calibri" w:cs="Calibri"/>
                <w:sz w:val="24"/>
                <w:szCs w:val="24"/>
              </w:rPr>
            </w:pPr>
            <w:r>
              <w:rPr>
                <w:rFonts w:ascii="Calibri" w:eastAsia="Calibri" w:hAnsi="Calibri" w:cs="Calibri"/>
                <w:sz w:val="24"/>
                <w:szCs w:val="24"/>
              </w:rPr>
              <w:t xml:space="preserve">Technology </w:t>
            </w:r>
            <w:proofErr w:type="gramStart"/>
            <w:r>
              <w:rPr>
                <w:rFonts w:ascii="Calibri" w:eastAsia="Calibri" w:hAnsi="Calibri" w:cs="Calibri"/>
                <w:sz w:val="24"/>
                <w:szCs w:val="24"/>
              </w:rPr>
              <w:t>use</w:t>
            </w:r>
            <w:proofErr w:type="gramEnd"/>
            <w:r>
              <w:rPr>
                <w:rFonts w:ascii="Calibri" w:eastAsia="Calibri" w:hAnsi="Calibri" w:cs="Calibri"/>
                <w:sz w:val="24"/>
                <w:szCs w:val="24"/>
              </w:rPr>
              <w:t xml:space="preserve"> for learning</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E4926D" w14:textId="77777777" w:rsidR="00AA4506" w:rsidRDefault="00AA4506">
            <w:pPr>
              <w:rPr>
                <w:rFonts w:ascii="Calibri" w:eastAsia="Calibri" w:hAnsi="Calibri" w:cs="Calibri"/>
                <w:sz w:val="24"/>
                <w:szCs w:val="24"/>
              </w:rPr>
            </w:pPr>
            <w:r>
              <w:rPr>
                <w:rFonts w:ascii="Calibri" w:eastAsia="Calibri" w:hAnsi="Calibri" w:cs="Calibri"/>
                <w:sz w:val="24"/>
                <w:szCs w:val="24"/>
              </w:rPr>
              <w:t>Percent of classrooms effectively using approved tech</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7D2444C" w14:textId="77777777" w:rsidR="00AA4506" w:rsidRDefault="00AA4506">
            <w:pPr>
              <w:rPr>
                <w:rFonts w:ascii="Calibri" w:eastAsia="Calibri" w:hAnsi="Calibri" w:cs="Calibri"/>
                <w:sz w:val="24"/>
                <w:szCs w:val="24"/>
              </w:rPr>
            </w:pPr>
            <w:r>
              <w:rPr>
                <w:rFonts w:ascii="Calibri" w:eastAsia="Calibri" w:hAnsi="Calibri" w:cs="Calibri"/>
                <w:sz w:val="24"/>
                <w:szCs w:val="24"/>
              </w:rPr>
              <w:t>Walkthroughs, coaching data</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931C9B"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795A4CB3" w14:textId="77777777" w:rsidTr="00A23CEA">
        <w:trPr>
          <w:trHeight w:val="1085"/>
        </w:trPr>
        <w:tc>
          <w:tcPr>
            <w:tcW w:w="2169" w:type="dxa"/>
            <w:tcBorders>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5FB4280F"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71A988" w14:textId="77777777" w:rsidR="00AA4506" w:rsidRDefault="00AA4506">
            <w:pPr>
              <w:rPr>
                <w:rFonts w:ascii="Calibri" w:eastAsia="Calibri" w:hAnsi="Calibri" w:cs="Calibri"/>
                <w:sz w:val="24"/>
                <w:szCs w:val="24"/>
              </w:rPr>
            </w:pPr>
            <w:r>
              <w:rPr>
                <w:rFonts w:ascii="Calibri" w:eastAsia="Calibri" w:hAnsi="Calibri" w:cs="Calibri"/>
                <w:sz w:val="24"/>
                <w:szCs w:val="24"/>
              </w:rPr>
              <w:t>Learning disruptions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819755" w14:textId="77777777" w:rsidR="00AA4506" w:rsidRDefault="00AA4506">
            <w:pPr>
              <w:rPr>
                <w:rFonts w:ascii="Calibri" w:eastAsia="Calibri" w:hAnsi="Calibri" w:cs="Calibri"/>
                <w:sz w:val="24"/>
                <w:szCs w:val="24"/>
              </w:rPr>
            </w:pPr>
            <w:r>
              <w:rPr>
                <w:rFonts w:ascii="Calibri" w:eastAsia="Calibri" w:hAnsi="Calibri" w:cs="Calibri"/>
                <w:sz w:val="24"/>
                <w:szCs w:val="24"/>
              </w:rPr>
              <w:t>Number of lessons disrupted by PED conflicts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9751F4" w14:textId="77777777" w:rsidR="00AA4506" w:rsidRDefault="00AA4506">
            <w:pPr>
              <w:rPr>
                <w:rFonts w:ascii="Calibri" w:eastAsia="Calibri" w:hAnsi="Calibri" w:cs="Calibri"/>
                <w:sz w:val="24"/>
                <w:szCs w:val="24"/>
              </w:rPr>
            </w:pPr>
            <w:r>
              <w:rPr>
                <w:rFonts w:ascii="Calibri" w:eastAsia="Calibri" w:hAnsi="Calibri" w:cs="Calibri"/>
                <w:sz w:val="24"/>
                <w:szCs w:val="24"/>
              </w:rPr>
              <w:t>Teacher incident reports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22FA85B"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41D675F2" w14:textId="77777777" w:rsidTr="005F04D2">
        <w:trPr>
          <w:trHeight w:val="1370"/>
        </w:trPr>
        <w:tc>
          <w:tcPr>
            <w:tcW w:w="2169" w:type="dxa"/>
            <w:tcBorders>
              <w:top w:val="single" w:sz="4" w:space="0" w:color="000000"/>
              <w:left w:val="single" w:sz="4" w:space="0" w:color="000000"/>
              <w:right w:val="single" w:sz="4" w:space="0" w:color="000000"/>
            </w:tcBorders>
            <w:shd w:val="clear" w:color="auto" w:fill="DE5625"/>
            <w:tcMar>
              <w:top w:w="100" w:type="dxa"/>
              <w:left w:w="100" w:type="dxa"/>
              <w:bottom w:w="100" w:type="dxa"/>
              <w:right w:w="100" w:type="dxa"/>
            </w:tcMar>
          </w:tcPr>
          <w:p w14:paraId="183D7539" w14:textId="77777777" w:rsidR="00AA4506" w:rsidRPr="00AA4506" w:rsidRDefault="00AA4506">
            <w:pPr>
              <w:jc w:val="center"/>
              <w:rPr>
                <w:rFonts w:ascii="Calibri" w:eastAsia="Calibri" w:hAnsi="Calibri" w:cs="Calibri"/>
                <w:color w:val="020202"/>
                <w:sz w:val="24"/>
                <w:szCs w:val="24"/>
              </w:rPr>
            </w:pPr>
            <w:r w:rsidRPr="00AA4506">
              <w:rPr>
                <w:rFonts w:ascii="Calibri" w:eastAsia="Calibri" w:hAnsi="Calibri" w:cs="Calibri"/>
                <w:b/>
                <w:color w:val="020202"/>
                <w:sz w:val="24"/>
                <w:szCs w:val="24"/>
              </w:rPr>
              <w:lastRenderedPageBreak/>
              <w:t>Policy Implementation &amp; Fidelity</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8C6C3D5" w14:textId="77777777" w:rsidR="00AA4506" w:rsidRDefault="00AA4506">
            <w:pPr>
              <w:rPr>
                <w:rFonts w:ascii="Calibri" w:eastAsia="Calibri" w:hAnsi="Calibri" w:cs="Calibri"/>
                <w:sz w:val="24"/>
                <w:szCs w:val="24"/>
              </w:rPr>
            </w:pPr>
            <w:r>
              <w:rPr>
                <w:rFonts w:ascii="Calibri" w:eastAsia="Calibri" w:hAnsi="Calibri" w:cs="Calibri"/>
                <w:sz w:val="24"/>
                <w:szCs w:val="24"/>
              </w:rPr>
              <w:t>Policy adherence</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5377BA" w14:textId="77777777" w:rsidR="00AA4506" w:rsidRDefault="00AA4506">
            <w:pPr>
              <w:rPr>
                <w:rFonts w:ascii="Calibri" w:eastAsia="Calibri" w:hAnsi="Calibri" w:cs="Calibri"/>
                <w:sz w:val="24"/>
                <w:szCs w:val="24"/>
              </w:rPr>
            </w:pPr>
            <w:r>
              <w:rPr>
                <w:rFonts w:ascii="Calibri" w:eastAsia="Calibri" w:hAnsi="Calibri" w:cs="Calibri"/>
                <w:sz w:val="24"/>
                <w:szCs w:val="24"/>
              </w:rPr>
              <w:t>Percent of classrooms following PED policy expectations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2500FF" w14:textId="77777777" w:rsidR="00AA4506" w:rsidRDefault="00AA4506">
            <w:pPr>
              <w:rPr>
                <w:rFonts w:ascii="Calibri" w:eastAsia="Calibri" w:hAnsi="Calibri" w:cs="Calibri"/>
                <w:sz w:val="24"/>
                <w:szCs w:val="24"/>
              </w:rPr>
            </w:pPr>
            <w:r>
              <w:rPr>
                <w:rFonts w:ascii="Calibri" w:eastAsia="Calibri" w:hAnsi="Calibri" w:cs="Calibri"/>
                <w:sz w:val="24"/>
                <w:szCs w:val="24"/>
              </w:rPr>
              <w:t>Admin walkthroughs, checklists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A41C17" w14:textId="77777777" w:rsidR="00AA4506" w:rsidRDefault="00AA4506">
            <w:pPr>
              <w:rPr>
                <w:rFonts w:ascii="Calibri" w:eastAsia="Calibri" w:hAnsi="Calibri" w:cs="Calibri"/>
                <w:sz w:val="24"/>
                <w:szCs w:val="24"/>
              </w:rPr>
            </w:pPr>
            <w:r>
              <w:rPr>
                <w:rFonts w:ascii="Calibri" w:eastAsia="Calibri" w:hAnsi="Calibri" w:cs="Calibri"/>
                <w:sz w:val="24"/>
                <w:szCs w:val="24"/>
              </w:rPr>
              <w:t>Monthly</w:t>
            </w:r>
          </w:p>
        </w:tc>
      </w:tr>
      <w:tr w:rsidR="00AA4506" w14:paraId="38F8E07F" w14:textId="77777777" w:rsidTr="005F04D2">
        <w:trPr>
          <w:trHeight w:val="1085"/>
        </w:trPr>
        <w:tc>
          <w:tcPr>
            <w:tcW w:w="2169" w:type="dxa"/>
            <w:tcBorders>
              <w:left w:val="single" w:sz="4" w:space="0" w:color="000000"/>
              <w:right w:val="single" w:sz="4" w:space="0" w:color="000000"/>
            </w:tcBorders>
            <w:shd w:val="clear" w:color="auto" w:fill="DE5625"/>
            <w:tcMar>
              <w:top w:w="100" w:type="dxa"/>
              <w:left w:w="100" w:type="dxa"/>
              <w:bottom w:w="100" w:type="dxa"/>
              <w:right w:w="100" w:type="dxa"/>
            </w:tcMar>
          </w:tcPr>
          <w:p w14:paraId="5B77ABB7" w14:textId="77777777" w:rsidR="00AA4506" w:rsidRDefault="00AA4506">
            <w:pPr>
              <w:spacing w:line="240" w:lineRule="auto"/>
              <w:jc w:val="center"/>
              <w:rPr>
                <w:rFonts w:ascii="Calibri" w:eastAsia="Calibri" w:hAnsi="Calibri" w:cs="Calibri"/>
                <w:color w:val="FFFFFF"/>
                <w:sz w:val="24"/>
                <w:szCs w:val="24"/>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036D6A" w14:textId="77777777" w:rsidR="00AA4506" w:rsidRDefault="00AA4506">
            <w:pPr>
              <w:rPr>
                <w:rFonts w:ascii="Calibri" w:eastAsia="Calibri" w:hAnsi="Calibri" w:cs="Calibri"/>
                <w:sz w:val="24"/>
                <w:szCs w:val="24"/>
              </w:rPr>
            </w:pPr>
            <w:r>
              <w:rPr>
                <w:rFonts w:ascii="Calibri" w:eastAsia="Calibri" w:hAnsi="Calibri" w:cs="Calibri"/>
                <w:sz w:val="24"/>
                <w:szCs w:val="24"/>
              </w:rPr>
              <w:t>Staff training completion</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893E7F" w14:textId="77777777" w:rsidR="00AA4506" w:rsidRDefault="00AA4506">
            <w:pPr>
              <w:rPr>
                <w:rFonts w:ascii="Calibri" w:eastAsia="Calibri" w:hAnsi="Calibri" w:cs="Calibri"/>
                <w:sz w:val="24"/>
                <w:szCs w:val="24"/>
              </w:rPr>
            </w:pPr>
            <w:r>
              <w:rPr>
                <w:rFonts w:ascii="Calibri" w:eastAsia="Calibri" w:hAnsi="Calibri" w:cs="Calibri"/>
                <w:sz w:val="24"/>
                <w:szCs w:val="24"/>
              </w:rPr>
              <w:t>Percent of staff trained on policy and inclusive practices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2F5073" w14:textId="77777777" w:rsidR="00AA4506" w:rsidRDefault="00AA4506">
            <w:pPr>
              <w:rPr>
                <w:rFonts w:ascii="Calibri" w:eastAsia="Calibri" w:hAnsi="Calibri" w:cs="Calibri"/>
                <w:sz w:val="24"/>
                <w:szCs w:val="24"/>
              </w:rPr>
            </w:pPr>
            <w:r>
              <w:rPr>
                <w:rFonts w:ascii="Calibri" w:eastAsia="Calibri" w:hAnsi="Calibri" w:cs="Calibri"/>
                <w:sz w:val="24"/>
                <w:szCs w:val="24"/>
              </w:rPr>
              <w:t>PD attendance logs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2E1C1A" w14:textId="77777777" w:rsidR="00AA4506" w:rsidRDefault="00AA4506">
            <w:pPr>
              <w:rPr>
                <w:rFonts w:ascii="Calibri" w:eastAsia="Calibri" w:hAnsi="Calibri" w:cs="Calibri"/>
                <w:sz w:val="24"/>
                <w:szCs w:val="24"/>
              </w:rPr>
            </w:pPr>
            <w:r>
              <w:rPr>
                <w:rFonts w:ascii="Calibri" w:eastAsia="Calibri" w:hAnsi="Calibri" w:cs="Calibri"/>
                <w:sz w:val="24"/>
                <w:szCs w:val="24"/>
              </w:rPr>
              <w:t>Annually or ongoing</w:t>
            </w:r>
          </w:p>
        </w:tc>
      </w:tr>
      <w:tr w:rsidR="00AA4506" w14:paraId="288E3C49" w14:textId="77777777" w:rsidTr="005F04D2">
        <w:trPr>
          <w:trHeight w:val="1085"/>
        </w:trPr>
        <w:tc>
          <w:tcPr>
            <w:tcW w:w="2169" w:type="dxa"/>
            <w:tcBorders>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3EC933D1" w14:textId="77777777" w:rsidR="00AA4506" w:rsidRDefault="00AA4506">
            <w:pPr>
              <w:spacing w:line="240" w:lineRule="auto"/>
              <w:rPr>
                <w:rFonts w:ascii="Calibri" w:eastAsia="Calibri" w:hAnsi="Calibri" w:cs="Calibri"/>
              </w:rPr>
            </w:pP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D59DEF" w14:textId="77777777" w:rsidR="00AA4506" w:rsidRDefault="00AA4506">
            <w:pPr>
              <w:rPr>
                <w:rFonts w:ascii="Calibri" w:eastAsia="Calibri" w:hAnsi="Calibri" w:cs="Calibri"/>
                <w:sz w:val="24"/>
                <w:szCs w:val="24"/>
              </w:rPr>
            </w:pPr>
            <w:r>
              <w:rPr>
                <w:rFonts w:ascii="Calibri" w:eastAsia="Calibri" w:hAnsi="Calibri" w:cs="Calibri"/>
                <w:sz w:val="24"/>
                <w:szCs w:val="24"/>
              </w:rPr>
              <w:t>Family communication</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918BED3" w14:textId="77777777" w:rsidR="00AA4506" w:rsidRDefault="00AA4506">
            <w:pPr>
              <w:rPr>
                <w:rFonts w:ascii="Calibri" w:eastAsia="Calibri" w:hAnsi="Calibri" w:cs="Calibri"/>
                <w:sz w:val="24"/>
                <w:szCs w:val="24"/>
              </w:rPr>
            </w:pPr>
            <w:r>
              <w:rPr>
                <w:rFonts w:ascii="Calibri" w:eastAsia="Calibri" w:hAnsi="Calibri" w:cs="Calibri"/>
                <w:sz w:val="24"/>
                <w:szCs w:val="24"/>
              </w:rPr>
              <w:t xml:space="preserve">Percent of families </w:t>
            </w:r>
            <w:proofErr w:type="gramStart"/>
            <w:r>
              <w:rPr>
                <w:rFonts w:ascii="Calibri" w:eastAsia="Calibri" w:hAnsi="Calibri" w:cs="Calibri"/>
                <w:sz w:val="24"/>
                <w:szCs w:val="24"/>
              </w:rPr>
              <w:t>understanding</w:t>
            </w:r>
            <w:proofErr w:type="gramEnd"/>
            <w:r>
              <w:rPr>
                <w:rFonts w:ascii="Calibri" w:eastAsia="Calibri" w:hAnsi="Calibri" w:cs="Calibri"/>
                <w:sz w:val="24"/>
                <w:szCs w:val="24"/>
              </w:rPr>
              <w:t xml:space="preserve"> the PED policy</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5D9F28" w14:textId="77777777" w:rsidR="00AA4506" w:rsidRDefault="00AA4506">
            <w:pPr>
              <w:rPr>
                <w:rFonts w:ascii="Calibri" w:eastAsia="Calibri" w:hAnsi="Calibri" w:cs="Calibri"/>
                <w:sz w:val="24"/>
                <w:szCs w:val="24"/>
              </w:rPr>
            </w:pPr>
            <w:r>
              <w:rPr>
                <w:rFonts w:ascii="Calibri" w:eastAsia="Calibri" w:hAnsi="Calibri" w:cs="Calibri"/>
                <w:sz w:val="24"/>
                <w:szCs w:val="24"/>
              </w:rPr>
              <w:t>Family surveys</w:t>
            </w:r>
          </w:p>
        </w:tc>
        <w:tc>
          <w:tcPr>
            <w:tcW w:w="21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AFC110" w14:textId="77777777" w:rsidR="00AA4506" w:rsidRDefault="00AA4506">
            <w:pPr>
              <w:rPr>
                <w:rFonts w:ascii="Calibri" w:eastAsia="Calibri" w:hAnsi="Calibri" w:cs="Calibri"/>
                <w:sz w:val="24"/>
                <w:szCs w:val="24"/>
              </w:rPr>
            </w:pPr>
            <w:r>
              <w:rPr>
                <w:rFonts w:ascii="Calibri" w:eastAsia="Calibri" w:hAnsi="Calibri" w:cs="Calibri"/>
                <w:sz w:val="24"/>
                <w:szCs w:val="24"/>
              </w:rPr>
              <w:t>Annually</w:t>
            </w:r>
          </w:p>
        </w:tc>
      </w:tr>
    </w:tbl>
    <w:p w14:paraId="73AB7C35" w14:textId="77777777" w:rsidR="003D1F7E" w:rsidRDefault="00AA4506">
      <w:pPr>
        <w:pStyle w:val="Heading1"/>
        <w:keepNext w:val="0"/>
        <w:keepLines w:val="0"/>
        <w:spacing w:before="280"/>
        <w:rPr>
          <w:rFonts w:ascii="Calibri" w:eastAsia="Calibri" w:hAnsi="Calibri" w:cs="Calibri"/>
          <w:b/>
          <w:color w:val="434343"/>
          <w:sz w:val="36"/>
          <w:szCs w:val="36"/>
        </w:rPr>
      </w:pPr>
      <w:bookmarkStart w:id="6" w:name="_sp0fhiny3o5x" w:colFirst="0" w:colLast="0"/>
      <w:bookmarkEnd w:id="6"/>
      <w:r>
        <w:rPr>
          <w:rFonts w:ascii="Calibri" w:eastAsia="Calibri" w:hAnsi="Calibri" w:cs="Calibri"/>
          <w:b/>
          <w:color w:val="434343"/>
          <w:sz w:val="36"/>
          <w:szCs w:val="36"/>
        </w:rPr>
        <w:t>Sample Reflection Questions for Data Review</w:t>
      </w:r>
    </w:p>
    <w:p w14:paraId="14C8E63B" w14:textId="77777777" w:rsidR="003D1F7E" w:rsidRDefault="00AA4506">
      <w:pPr>
        <w:spacing w:before="240" w:after="240"/>
        <w:rPr>
          <w:rFonts w:ascii="Calibri" w:eastAsia="Calibri" w:hAnsi="Calibri" w:cs="Calibri"/>
          <w:sz w:val="24"/>
          <w:szCs w:val="24"/>
        </w:rPr>
      </w:pPr>
      <w:r>
        <w:rPr>
          <w:rFonts w:ascii="Calibri" w:eastAsia="Calibri" w:hAnsi="Calibri" w:cs="Calibri"/>
          <w:sz w:val="24"/>
          <w:szCs w:val="24"/>
        </w:rPr>
        <w:t>Use these questions during leadership or site-level meetings to guide discussion:</w:t>
      </w:r>
    </w:p>
    <w:p w14:paraId="7A352B57" w14:textId="77777777" w:rsidR="003D1F7E" w:rsidRDefault="00AA4506">
      <w:pPr>
        <w:numPr>
          <w:ilvl w:val="0"/>
          <w:numId w:val="6"/>
        </w:numPr>
        <w:spacing w:before="240"/>
        <w:rPr>
          <w:rFonts w:ascii="Calibri" w:eastAsia="Calibri" w:hAnsi="Calibri" w:cs="Calibri"/>
          <w:sz w:val="24"/>
          <w:szCs w:val="24"/>
        </w:rPr>
      </w:pPr>
      <w:r>
        <w:rPr>
          <w:rFonts w:ascii="Calibri" w:eastAsia="Calibri" w:hAnsi="Calibri" w:cs="Calibri"/>
          <w:sz w:val="24"/>
          <w:szCs w:val="24"/>
        </w:rPr>
        <w:t>What positive trends are emerging in student engagement, behavior, and school climate?</w:t>
      </w:r>
    </w:p>
    <w:p w14:paraId="64CC9480" w14:textId="77777777" w:rsidR="003D1F7E" w:rsidRDefault="00AA4506">
      <w:pPr>
        <w:numPr>
          <w:ilvl w:val="0"/>
          <w:numId w:val="6"/>
        </w:numPr>
        <w:rPr>
          <w:rFonts w:ascii="Calibri" w:eastAsia="Calibri" w:hAnsi="Calibri" w:cs="Calibri"/>
          <w:sz w:val="24"/>
          <w:szCs w:val="24"/>
        </w:rPr>
      </w:pPr>
      <w:r>
        <w:rPr>
          <w:rFonts w:ascii="Calibri" w:eastAsia="Calibri" w:hAnsi="Calibri" w:cs="Calibri"/>
          <w:sz w:val="24"/>
          <w:szCs w:val="24"/>
        </w:rPr>
        <w:t>Where are we seeing challenges or areas needing attention?</w:t>
      </w:r>
    </w:p>
    <w:p w14:paraId="1769E1EC" w14:textId="77777777" w:rsidR="003D1F7E" w:rsidRDefault="00AA4506">
      <w:pPr>
        <w:numPr>
          <w:ilvl w:val="0"/>
          <w:numId w:val="6"/>
        </w:numPr>
        <w:rPr>
          <w:rFonts w:ascii="Calibri" w:eastAsia="Calibri" w:hAnsi="Calibri" w:cs="Calibri"/>
          <w:sz w:val="24"/>
          <w:szCs w:val="24"/>
        </w:rPr>
      </w:pPr>
      <w:r>
        <w:rPr>
          <w:rFonts w:ascii="Calibri" w:eastAsia="Calibri" w:hAnsi="Calibri" w:cs="Calibri"/>
          <w:sz w:val="24"/>
          <w:szCs w:val="24"/>
        </w:rPr>
        <w:t>Are any student groups experiencing disproportionate impact?</w:t>
      </w:r>
    </w:p>
    <w:p w14:paraId="540CD208" w14:textId="77777777" w:rsidR="003D1F7E" w:rsidRDefault="00AA4506">
      <w:pPr>
        <w:numPr>
          <w:ilvl w:val="0"/>
          <w:numId w:val="6"/>
        </w:numPr>
        <w:rPr>
          <w:rFonts w:ascii="Calibri" w:eastAsia="Calibri" w:hAnsi="Calibri" w:cs="Calibri"/>
          <w:sz w:val="24"/>
          <w:szCs w:val="24"/>
        </w:rPr>
      </w:pPr>
      <w:r>
        <w:rPr>
          <w:rFonts w:ascii="Calibri" w:eastAsia="Calibri" w:hAnsi="Calibri" w:cs="Calibri"/>
          <w:sz w:val="24"/>
          <w:szCs w:val="24"/>
        </w:rPr>
        <w:t>How are staff feeling about policy enforcement and support?</w:t>
      </w:r>
    </w:p>
    <w:p w14:paraId="0AE258B2" w14:textId="77777777" w:rsidR="003D1F7E" w:rsidRDefault="00AA4506">
      <w:pPr>
        <w:numPr>
          <w:ilvl w:val="0"/>
          <w:numId w:val="6"/>
        </w:numPr>
        <w:spacing w:after="240"/>
        <w:rPr>
          <w:rFonts w:ascii="Calibri" w:eastAsia="Calibri" w:hAnsi="Calibri" w:cs="Calibri"/>
          <w:sz w:val="24"/>
          <w:szCs w:val="24"/>
        </w:rPr>
      </w:pPr>
      <w:r>
        <w:rPr>
          <w:rFonts w:ascii="Calibri" w:eastAsia="Calibri" w:hAnsi="Calibri" w:cs="Calibri"/>
          <w:sz w:val="24"/>
          <w:szCs w:val="24"/>
        </w:rPr>
        <w:t>What adjustments should we make to improve implementation, training, or communication?</w:t>
      </w:r>
    </w:p>
    <w:p w14:paraId="28716BB3" w14:textId="77777777" w:rsidR="003D1F7E" w:rsidRDefault="00AA4506">
      <w:pPr>
        <w:pStyle w:val="Heading1"/>
        <w:keepNext w:val="0"/>
        <w:keepLines w:val="0"/>
        <w:spacing w:before="280"/>
        <w:rPr>
          <w:rFonts w:ascii="Calibri" w:eastAsia="Calibri" w:hAnsi="Calibri" w:cs="Calibri"/>
          <w:b/>
          <w:color w:val="434343"/>
          <w:sz w:val="36"/>
          <w:szCs w:val="36"/>
        </w:rPr>
      </w:pPr>
      <w:bookmarkStart w:id="7" w:name="_u0d29esuuvfl" w:colFirst="0" w:colLast="0"/>
      <w:bookmarkEnd w:id="7"/>
      <w:r>
        <w:rPr>
          <w:rFonts w:ascii="Calibri" w:eastAsia="Calibri" w:hAnsi="Calibri" w:cs="Calibri"/>
          <w:b/>
          <w:color w:val="434343"/>
          <w:sz w:val="36"/>
          <w:szCs w:val="36"/>
        </w:rPr>
        <w:t>Continuous Improvement Cycle: Plan–Do–Study–Act (PDSA)</w:t>
      </w:r>
    </w:p>
    <w:p w14:paraId="223D6D00" w14:textId="77777777" w:rsidR="003D1F7E" w:rsidRDefault="00AA4506">
      <w:pPr>
        <w:numPr>
          <w:ilvl w:val="0"/>
          <w:numId w:val="7"/>
        </w:numPr>
        <w:spacing w:before="240"/>
        <w:rPr>
          <w:rFonts w:ascii="Calibri" w:eastAsia="Calibri" w:hAnsi="Calibri" w:cs="Calibri"/>
          <w:sz w:val="24"/>
          <w:szCs w:val="24"/>
        </w:rPr>
      </w:pPr>
      <w:r>
        <w:rPr>
          <w:rFonts w:ascii="Calibri" w:eastAsia="Calibri" w:hAnsi="Calibri" w:cs="Calibri"/>
          <w:b/>
          <w:sz w:val="24"/>
          <w:szCs w:val="24"/>
        </w:rPr>
        <w:t>Plan:</w:t>
      </w:r>
      <w:r>
        <w:rPr>
          <w:rFonts w:ascii="Calibri" w:eastAsia="Calibri" w:hAnsi="Calibri" w:cs="Calibri"/>
          <w:sz w:val="24"/>
          <w:szCs w:val="24"/>
        </w:rPr>
        <w:t xml:space="preserve"> Identify 2–3 priority metrics to focus on. Set clear, achievable goals for improvement.</w:t>
      </w:r>
    </w:p>
    <w:p w14:paraId="298B4A9B" w14:textId="77777777" w:rsidR="003D1F7E" w:rsidRDefault="00AA4506">
      <w:pPr>
        <w:numPr>
          <w:ilvl w:val="0"/>
          <w:numId w:val="7"/>
        </w:numPr>
        <w:rPr>
          <w:rFonts w:ascii="Calibri" w:eastAsia="Calibri" w:hAnsi="Calibri" w:cs="Calibri"/>
          <w:sz w:val="24"/>
          <w:szCs w:val="24"/>
        </w:rPr>
      </w:pPr>
      <w:r>
        <w:rPr>
          <w:rFonts w:ascii="Calibri" w:eastAsia="Calibri" w:hAnsi="Calibri" w:cs="Calibri"/>
          <w:b/>
          <w:sz w:val="24"/>
          <w:szCs w:val="24"/>
        </w:rPr>
        <w:t>Do:</w:t>
      </w:r>
      <w:r>
        <w:rPr>
          <w:rFonts w:ascii="Calibri" w:eastAsia="Calibri" w:hAnsi="Calibri" w:cs="Calibri"/>
          <w:sz w:val="24"/>
          <w:szCs w:val="24"/>
        </w:rPr>
        <w:t xml:space="preserve"> Implement data collection processes and share information with your team regularly.</w:t>
      </w:r>
    </w:p>
    <w:p w14:paraId="5FB9D939" w14:textId="77777777" w:rsidR="003D1F7E" w:rsidRDefault="00AA4506">
      <w:pPr>
        <w:numPr>
          <w:ilvl w:val="0"/>
          <w:numId w:val="7"/>
        </w:numPr>
        <w:rPr>
          <w:rFonts w:ascii="Calibri" w:eastAsia="Calibri" w:hAnsi="Calibri" w:cs="Calibri"/>
          <w:sz w:val="24"/>
          <w:szCs w:val="24"/>
        </w:rPr>
      </w:pPr>
      <w:r>
        <w:rPr>
          <w:rFonts w:ascii="Calibri" w:eastAsia="Calibri" w:hAnsi="Calibri" w:cs="Calibri"/>
          <w:b/>
          <w:sz w:val="24"/>
          <w:szCs w:val="24"/>
        </w:rPr>
        <w:t>Study:</w:t>
      </w:r>
      <w:r>
        <w:rPr>
          <w:rFonts w:ascii="Calibri" w:eastAsia="Calibri" w:hAnsi="Calibri" w:cs="Calibri"/>
          <w:sz w:val="24"/>
          <w:szCs w:val="24"/>
        </w:rPr>
        <w:t xml:space="preserve"> Convene teams to analyze disaggregated data, reflect on progress, and identify barriers.</w:t>
      </w:r>
    </w:p>
    <w:p w14:paraId="77CF5365" w14:textId="77777777" w:rsidR="003D1F7E" w:rsidRDefault="00AA4506">
      <w:pPr>
        <w:numPr>
          <w:ilvl w:val="0"/>
          <w:numId w:val="7"/>
        </w:numPr>
        <w:spacing w:after="240"/>
        <w:rPr>
          <w:rFonts w:ascii="Calibri" w:eastAsia="Calibri" w:hAnsi="Calibri" w:cs="Calibri"/>
        </w:rPr>
      </w:pPr>
      <w:r>
        <w:rPr>
          <w:rFonts w:ascii="Calibri" w:eastAsia="Calibri" w:hAnsi="Calibri" w:cs="Calibri"/>
          <w:b/>
          <w:sz w:val="24"/>
          <w:szCs w:val="24"/>
        </w:rPr>
        <w:t>Act:</w:t>
      </w:r>
      <w:r>
        <w:rPr>
          <w:rFonts w:ascii="Calibri" w:eastAsia="Calibri" w:hAnsi="Calibri" w:cs="Calibri"/>
          <w:sz w:val="24"/>
          <w:szCs w:val="24"/>
        </w:rPr>
        <w:t xml:space="preserve"> Adjust strategies, communication, training, or supports based on what the data reveals. Repeat the cycle regularly to sustain improvement.</w:t>
      </w:r>
    </w:p>
    <w:p w14:paraId="67BF34E9" w14:textId="77777777" w:rsidR="003D1F7E" w:rsidRDefault="003D1F7E"/>
    <w:sectPr w:rsidR="003D1F7E">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DF90" w14:textId="77777777" w:rsidR="00AA4506" w:rsidRDefault="00AA4506">
      <w:pPr>
        <w:spacing w:line="240" w:lineRule="auto"/>
      </w:pPr>
      <w:r>
        <w:separator/>
      </w:r>
    </w:p>
  </w:endnote>
  <w:endnote w:type="continuationSeparator" w:id="0">
    <w:p w14:paraId="1946F93A" w14:textId="77777777" w:rsidR="00AA4506" w:rsidRDefault="00AA45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9A7CC" w14:textId="77777777" w:rsidR="003D1F7E" w:rsidRDefault="00AA4506">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DB12A" w14:textId="77777777" w:rsidR="00AA4506" w:rsidRDefault="00AA4506">
      <w:pPr>
        <w:spacing w:line="240" w:lineRule="auto"/>
      </w:pPr>
      <w:r>
        <w:separator/>
      </w:r>
    </w:p>
  </w:footnote>
  <w:footnote w:type="continuationSeparator" w:id="0">
    <w:p w14:paraId="34BB868B" w14:textId="77777777" w:rsidR="00AA4506" w:rsidRDefault="00AA45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4E"/>
    <w:multiLevelType w:val="multilevel"/>
    <w:tmpl w:val="38DCA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CE7C82"/>
    <w:multiLevelType w:val="multilevel"/>
    <w:tmpl w:val="A3407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00303D9"/>
    <w:multiLevelType w:val="multilevel"/>
    <w:tmpl w:val="9E022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DB278A9"/>
    <w:multiLevelType w:val="multilevel"/>
    <w:tmpl w:val="95686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4D0B88"/>
    <w:multiLevelType w:val="multilevel"/>
    <w:tmpl w:val="10946E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4A40472"/>
    <w:multiLevelType w:val="multilevel"/>
    <w:tmpl w:val="646CE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B14132B"/>
    <w:multiLevelType w:val="multilevel"/>
    <w:tmpl w:val="4C54B3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BD3169D"/>
    <w:multiLevelType w:val="multilevel"/>
    <w:tmpl w:val="634E26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26321586">
    <w:abstractNumId w:val="6"/>
  </w:num>
  <w:num w:numId="2" w16cid:durableId="134494906">
    <w:abstractNumId w:val="5"/>
  </w:num>
  <w:num w:numId="3" w16cid:durableId="695426412">
    <w:abstractNumId w:val="1"/>
  </w:num>
  <w:num w:numId="4" w16cid:durableId="1619489707">
    <w:abstractNumId w:val="3"/>
  </w:num>
  <w:num w:numId="5" w16cid:durableId="851652483">
    <w:abstractNumId w:val="0"/>
  </w:num>
  <w:num w:numId="6" w16cid:durableId="322053357">
    <w:abstractNumId w:val="4"/>
  </w:num>
  <w:num w:numId="7" w16cid:durableId="1095633936">
    <w:abstractNumId w:val="7"/>
  </w:num>
  <w:num w:numId="8" w16cid:durableId="1917666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F7E"/>
    <w:rsid w:val="003D1F7E"/>
    <w:rsid w:val="00996568"/>
    <w:rsid w:val="00AA4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52DFF"/>
  <w15:docId w15:val="{1040071D-1152-43F4-9AD8-101C94E9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B1151FC3-1FC9-463C-A073-5EAA0C145B41}"/>
</file>

<file path=customXml/itemProps2.xml><?xml version="1.0" encoding="utf-8"?>
<ds:datastoreItem xmlns:ds="http://schemas.openxmlformats.org/officeDocument/2006/customXml" ds:itemID="{5608A9E9-C423-4EAC-8A3F-87E3117966F6}"/>
</file>

<file path=customXml/itemProps3.xml><?xml version="1.0" encoding="utf-8"?>
<ds:datastoreItem xmlns:ds="http://schemas.openxmlformats.org/officeDocument/2006/customXml" ds:itemID="{DC7E5407-7445-4E07-BC4E-68EADEDBA968}"/>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875</Words>
  <Characters>4993</Characters>
  <Application>Microsoft Office Word</Application>
  <DocSecurity>0</DocSecurity>
  <Lines>41</Lines>
  <Paragraphs>11</Paragraphs>
  <ScaleCrop>false</ScaleCrop>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2025-09-01T00:47:00Z</dcterms:created>
  <dcterms:modified xsi:type="dcterms:W3CDTF">2025-09-01T00:47:00Z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